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4368"/>
        <w:gridCol w:w="8012"/>
        <w:gridCol w:w="760"/>
        <w:gridCol w:w="1631"/>
      </w:tblGrid>
      <w:tr w:rsidR="00E4266F" w:rsidRPr="00E4266F" w14:paraId="722A8AC0" w14:textId="680EC8A8" w:rsidTr="009E7BE4">
        <w:trPr>
          <w:trHeight w:val="480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749BACB6" w14:textId="7DB4653D" w:rsidR="006041E9" w:rsidRPr="00E25D44" w:rsidRDefault="006041E9" w:rsidP="00FB7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bookmarkStart w:id="0" w:name="RANGE!A1:D39"/>
            <w:r w:rsidRPr="00E25D44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Zn.</w:t>
            </w:r>
            <w:bookmarkEnd w:id="0"/>
          </w:p>
        </w:tc>
        <w:tc>
          <w:tcPr>
            <w:tcW w:w="4368" w:type="dxa"/>
            <w:shd w:val="clear" w:color="auto" w:fill="auto"/>
            <w:noWrap/>
            <w:vAlign w:val="center"/>
            <w:hideMark/>
          </w:tcPr>
          <w:p w14:paraId="133DAE3E" w14:textId="3AEF1552" w:rsidR="006041E9" w:rsidRPr="00E25D44" w:rsidRDefault="00094EC3" w:rsidP="00FB7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Ilustrativní foto</w:t>
            </w:r>
          </w:p>
        </w:tc>
        <w:tc>
          <w:tcPr>
            <w:tcW w:w="8012" w:type="dxa"/>
            <w:shd w:val="clear" w:color="auto" w:fill="auto"/>
            <w:noWrap/>
            <w:vAlign w:val="center"/>
            <w:hideMark/>
          </w:tcPr>
          <w:p w14:paraId="40523832" w14:textId="77777777" w:rsidR="006041E9" w:rsidRPr="00E25D44" w:rsidRDefault="006041E9" w:rsidP="00FB7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r w:rsidRPr="00E25D44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Popis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D42AE6E" w14:textId="77777777" w:rsidR="006041E9" w:rsidRPr="00E25D44" w:rsidRDefault="006041E9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</w:pPr>
            <w:r w:rsidRPr="00E25D44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cs-CZ"/>
                <w14:ligatures w14:val="none"/>
              </w:rPr>
              <w:t>Počet ks</w:t>
            </w:r>
          </w:p>
        </w:tc>
        <w:tc>
          <w:tcPr>
            <w:tcW w:w="1631" w:type="dxa"/>
            <w:shd w:val="clear" w:color="auto" w:fill="FFFF00"/>
            <w:vAlign w:val="center"/>
          </w:tcPr>
          <w:p w14:paraId="1A34D144" w14:textId="3F6C0826" w:rsidR="009E7BE4" w:rsidRPr="009E7BE4" w:rsidRDefault="009E7BE4" w:rsidP="009E7B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E7BE4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Splnění technické specifikace dle popisu (ANO/NE)</w:t>
            </w:r>
          </w:p>
        </w:tc>
      </w:tr>
      <w:tr w:rsidR="00E4266F" w:rsidRPr="00E4266F" w14:paraId="66075588" w14:textId="58066DEC" w:rsidTr="009E7BE4">
        <w:trPr>
          <w:trHeight w:val="4039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703D182A" w14:textId="77777777" w:rsidR="006041E9" w:rsidRPr="00E4266F" w:rsidRDefault="006041E9" w:rsidP="00FB7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N09</w:t>
            </w:r>
          </w:p>
        </w:tc>
        <w:tc>
          <w:tcPr>
            <w:tcW w:w="4368" w:type="dxa"/>
            <w:shd w:val="clear" w:color="auto" w:fill="auto"/>
            <w:noWrap/>
            <w:vAlign w:val="bottom"/>
            <w:hideMark/>
          </w:tcPr>
          <w:p w14:paraId="72D4FAD7" w14:textId="50F37110" w:rsidR="006041E9" w:rsidRPr="00E4266F" w:rsidRDefault="00094EC3" w:rsidP="00FB7C1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2019711" behindDoc="0" locked="0" layoutInCell="1" allowOverlap="1" wp14:anchorId="09E58CD7" wp14:editId="24B56734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-1114425</wp:posOffset>
                      </wp:positionV>
                      <wp:extent cx="197485" cy="135890"/>
                      <wp:effectExtent l="38100" t="57150" r="31115" b="54610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177">
                                <a:off x="0" y="0"/>
                                <a:ext cx="197485" cy="1358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07DFEA4" id="Obdélník 2" o:spid="_x0000_s1026" style="position:absolute;margin-left:68.9pt;margin-top:-87.75pt;width:15.55pt;height:10.7pt;rotation:1449631fd;z-index:252019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" fillcolor="#fae2d5 [661]" strokecolor="#fae2d5 [661]" strokeweight="1pt"/>
                  </w:pict>
                </mc:Fallback>
              </mc:AlternateContent>
            </w:r>
            <w:r w:rsidR="006041E9" w:rsidRPr="00E4266F"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  <w:drawing>
                <wp:anchor distT="0" distB="0" distL="114300" distR="114300" simplePos="0" relativeHeight="251769344" behindDoc="0" locked="0" layoutInCell="1" allowOverlap="1" wp14:anchorId="02F68F3D" wp14:editId="1DA6369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-2368550</wp:posOffset>
                  </wp:positionV>
                  <wp:extent cx="2257425" cy="1794510"/>
                  <wp:effectExtent l="0" t="0" r="9525" b="0"/>
                  <wp:wrapNone/>
                  <wp:docPr id="205" name="Obrázek 38" descr="Obsah obrázku nábytek, Poduška, interiér, postel&#10;&#10;Popis byl vytvořen automatick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7E32A6-2398-E521-5EF3-25200E6CFF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Obrázek 38" descr="Obsah obrázku nábytek, Poduška, interiér, postel&#10;&#10;Popis byl vytvořen automaticky">
                            <a:extLst>
                              <a:ext uri="{FF2B5EF4-FFF2-40B4-BE49-F238E27FC236}">
                                <a16:creationId xmlns:a16="http://schemas.microsoft.com/office/drawing/2014/main" id="{BA7E32A6-2398-E521-5EF3-25200E6CFF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76" r="4038"/>
                          <a:stretch/>
                        </pic:blipFill>
                        <pic:spPr>
                          <a:xfrm>
                            <a:off x="0" y="0"/>
                            <a:ext cx="225742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2" w:type="dxa"/>
            <w:shd w:val="clear" w:color="auto" w:fill="auto"/>
            <w:hideMark/>
          </w:tcPr>
          <w:p w14:paraId="3EC608C2" w14:textId="51A48E6C" w:rsidR="006041E9" w:rsidRPr="00E4266F" w:rsidRDefault="006041E9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>Elektricky polohovatelné lůžko</w:t>
            </w:r>
            <w:r w:rsidR="00205587"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 xml:space="preserve"> pro OS</w:t>
            </w: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br/>
            </w:r>
          </w:p>
          <w:p w14:paraId="6B30CC1B" w14:textId="77777777" w:rsidR="00280BDC" w:rsidRPr="00C74175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4A130DB6" w14:textId="1D2DC230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Nastavitelné, výsuvné, teleskopické dělené postranice se 4 výškovými stupni, nízká ložná plocha se střední automatickou mobilizační polohou, detekce opuštění lůžka, propojená se systémem sestra-pacient, osvětlení při opuštění lůžka, integrovaná lampička do otvoru na hrazdu, s napájením z lůžka, integrovaná hrazda s hrazdičkou, možnost prodloužení lůžka </w:t>
            </w:r>
            <w:r w:rsidR="004C6B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min. 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o 1</w:t>
            </w:r>
            <w:r w:rsidR="004C6B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5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cm</w:t>
            </w:r>
            <w:r w:rsidR="004C6B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bez užití montážních pomůcek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, čelo lůžka rovné s dřevěným madlem pro snadnější manipulaci s lůžkem, kolečka min. 125 mm s centrálním ovládáním, 4 dílná ložná plocha snadno udržovatelná s možností oddělení od rámu. Všechny elektrické prvky jak motory a ovládací skřínka skryté pod roštem matrace. Ovladač lůžka s jasnými piktogramy s podsvícením. Automatické polohy Kardiackého křesla a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Fowlerovy polohy.</w:t>
            </w:r>
          </w:p>
          <w:p w14:paraId="5801DA27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5A1AFE9B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Rozměry: </w:t>
            </w:r>
          </w:p>
          <w:p w14:paraId="58A6647D" w14:textId="4AE18AD1" w:rsidR="00280BDC" w:rsidRPr="00D006D4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Vnější 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208 x 106 cm </w:t>
            </w:r>
          </w:p>
          <w:p w14:paraId="0269E3A2" w14:textId="418A7654" w:rsidR="00280BDC" w:rsidRPr="00D006D4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Vnitřní 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</w:t>
            </w:r>
            <w:r w:rsidR="00E32E24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90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x 200 cm</w:t>
            </w:r>
          </w:p>
          <w:p w14:paraId="334E779F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Elektricky nastavitelná výška ložní plochy – nejnižší poloha max. 26 cm nad zemí, horní poloha</w:t>
            </w:r>
          </w:p>
          <w:p w14:paraId="644FEA53" w14:textId="385D2EC6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lůžka min. 80 cm</w:t>
            </w:r>
          </w:p>
          <w:p w14:paraId="5C63DDB5" w14:textId="0A7AD3FB" w:rsidR="00A630C1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3886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Be</w:t>
            </w:r>
            <w:r w:rsid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zpečné pracovní </w:t>
            </w:r>
            <w:r w:rsidR="00C74175"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zatížení: </w:t>
            </w:r>
            <w:r w:rsidR="00F55DF5"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min. </w:t>
            </w:r>
            <w:r w:rsidR="00F46256"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270 kg</w:t>
            </w:r>
          </w:p>
          <w:p w14:paraId="68DD61A5" w14:textId="1CF77583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Materiál: buk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>Barva dřeva: dub</w:t>
            </w:r>
          </w:p>
          <w:p w14:paraId="300F2E14" w14:textId="56A4A92C" w:rsidR="006041E9" w:rsidRPr="00E4266F" w:rsidRDefault="006041E9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0519F5F0" w14:textId="13ACE3B9" w:rsidR="00932B25" w:rsidRPr="00E4266F" w:rsidRDefault="006041E9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Počet:    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1.NP </w:t>
            </w:r>
            <w:r w:rsidR="003D4889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4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x</w:t>
            </w:r>
            <w:r w:rsidR="00963D3B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pokoje 1-3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="00932B25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2.NP 2xpokoj 7,8</w:t>
            </w:r>
          </w:p>
          <w:p w14:paraId="6FA80669" w14:textId="45A76F83" w:rsidR="006041E9" w:rsidRPr="00E4266F" w:rsidRDefault="006041E9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3.NP 3 x </w:t>
            </w:r>
            <w:r w:rsidR="00932B25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pokoj 10-12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0297FBAF" w14:textId="77777777" w:rsidR="00574D03" w:rsidRPr="00E4266F" w:rsidRDefault="00574D03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1C0AD12C" w14:textId="22FDEDC9" w:rsidR="006041E9" w:rsidRPr="00E4266F" w:rsidRDefault="003D4889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9</w:t>
            </w:r>
            <w:r w:rsidR="006041E9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-363054732"/>
            <w:placeholder>
              <w:docPart w:val="1F94F6C47C4C45858536A042F3B66BE8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09B3E4BC" w14:textId="24E85FC1" w:rsidR="006041E9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635D2B33" w14:textId="77777777" w:rsidTr="009E7BE4">
        <w:trPr>
          <w:trHeight w:val="55"/>
        </w:trPr>
        <w:tc>
          <w:tcPr>
            <w:tcW w:w="578" w:type="dxa"/>
            <w:shd w:val="clear" w:color="auto" w:fill="auto"/>
            <w:noWrap/>
            <w:vAlign w:val="center"/>
          </w:tcPr>
          <w:p w14:paraId="548D454A" w14:textId="408020DF" w:rsidR="007E6D1E" w:rsidRPr="00E4266F" w:rsidRDefault="00537124" w:rsidP="007E6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N09A</w:t>
            </w:r>
          </w:p>
        </w:tc>
        <w:tc>
          <w:tcPr>
            <w:tcW w:w="4368" w:type="dxa"/>
            <w:shd w:val="clear" w:color="auto" w:fill="auto"/>
            <w:noWrap/>
            <w:vAlign w:val="bottom"/>
          </w:tcPr>
          <w:p w14:paraId="4AA81C9F" w14:textId="264544F0" w:rsidR="007E6D1E" w:rsidRPr="00E4266F" w:rsidRDefault="00094EC3" w:rsidP="007E6D1E">
            <w:pPr>
              <w:spacing w:after="0" w:line="240" w:lineRule="auto"/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2022272" behindDoc="0" locked="0" layoutInCell="1" allowOverlap="1" wp14:anchorId="10B6B968" wp14:editId="29F134B0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-506730</wp:posOffset>
                      </wp:positionV>
                      <wp:extent cx="197485" cy="135890"/>
                      <wp:effectExtent l="38100" t="57150" r="31115" b="54610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177">
                                <a:off x="0" y="0"/>
                                <a:ext cx="197485" cy="1358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137454A" id="Obdélník 3" o:spid="_x0000_s1026" style="position:absolute;margin-left:70.6pt;margin-top:-39.9pt;width:15.55pt;height:10.7pt;rotation:1449631fd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" fillcolor="#fae2d5 [661]" strokecolor="#fae2d5 [661]" strokeweight="1pt"/>
                  </w:pict>
                </mc:Fallback>
              </mc:AlternateContent>
            </w:r>
            <w:r w:rsidR="007E6D1E" w:rsidRPr="00E4266F"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  <w:drawing>
                <wp:anchor distT="0" distB="0" distL="114300" distR="114300" simplePos="0" relativeHeight="251909632" behindDoc="0" locked="0" layoutInCell="1" allowOverlap="1" wp14:anchorId="313BEFAD" wp14:editId="41C8D697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-1801495</wp:posOffset>
                  </wp:positionV>
                  <wp:extent cx="2257425" cy="1794510"/>
                  <wp:effectExtent l="0" t="0" r="9525" b="0"/>
                  <wp:wrapNone/>
                  <wp:docPr id="239408557" name="Obrázek 38" descr="Obsah obrázku nábytek, Poduška, interiér, postel&#10;&#10;Popis byl vytvořen automatick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7E32A6-2398-E521-5EF3-25200E6CFF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Obrázek 38" descr="Obsah obrázku nábytek, Poduška, interiér, postel&#10;&#10;Popis byl vytvořen automaticky">
                            <a:extLst>
                              <a:ext uri="{FF2B5EF4-FFF2-40B4-BE49-F238E27FC236}">
                                <a16:creationId xmlns:a16="http://schemas.microsoft.com/office/drawing/2014/main" id="{BA7E32A6-2398-E521-5EF3-25200E6CFF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76" r="4038"/>
                          <a:stretch/>
                        </pic:blipFill>
                        <pic:spPr>
                          <a:xfrm>
                            <a:off x="0" y="0"/>
                            <a:ext cx="225742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2" w:type="dxa"/>
            <w:shd w:val="clear" w:color="auto" w:fill="auto"/>
          </w:tcPr>
          <w:p w14:paraId="72A700A8" w14:textId="0DEFBAEE" w:rsidR="007E6D1E" w:rsidRPr="00E4266F" w:rsidRDefault="007E6D1E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>Elektricky polohovatelné lůžko</w:t>
            </w:r>
            <w:r w:rsidR="00054647"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 w:rsidR="00205587"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 xml:space="preserve">pro OS </w:t>
            </w:r>
            <w:r w:rsidR="00054647"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 xml:space="preserve">s </w:t>
            </w:r>
            <w:r w:rsidR="00054647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lož</w:t>
            </w:r>
            <w:r w:rsidR="00205587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nou</w:t>
            </w:r>
            <w:r w:rsidR="00054647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ploch</w:t>
            </w:r>
            <w:r w:rsidR="00205587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ou</w:t>
            </w:r>
            <w:r w:rsidR="00054647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z plastových segmentů</w:t>
            </w: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br/>
            </w:r>
          </w:p>
          <w:p w14:paraId="4E4029F3" w14:textId="4DB6B2E6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Nastavitelné, výsuvné teleskopické dělené postranice se 4 výškovými stupni, nízká ložná plocha se střední automatickou mobilizační polohou, detekce opuštění lůžka, propojená se systémem sestra-pacient, osvětlení při opuštění lůžka, integrovaná lampička do otvoru na hrazdu, s napájením z lůžka, integrovaná hrazda s hrazdičkou, možnost prodloužení lůžka </w:t>
            </w:r>
            <w:r w:rsidR="004C6B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min o 15 cm bez užití montážních pomůcek, čelo 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lůžka rovné s dřevěným madlem pro snadnější manipulaci s lůžkem, kolečka min. 125 mm s centrálním ovládáním, 4 dílná ložná plocha z plastových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segmentů/pružin individuálně reagujících na tlak, s vlastnostmi měkkého polohování, silněji odpružené prvky okrajové zóny usnadňují opouštění lůžka, s možností oddělení od rámu.  Všechny elektrické prvky jak motory a ovládací skřínka skryté pod roštem matrace.</w:t>
            </w:r>
            <w:r w:rsidRPr="00E4266F">
              <w:rPr>
                <w:rFonts w:ascii="Calibri" w:hAnsi="Calibri" w:cs="Calibri"/>
                <w:kern w:val="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kern w:val="0"/>
                <w:sz w:val="16"/>
                <w:szCs w:val="16"/>
              </w:rPr>
              <w:t>O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vladač lůžka s jasnými piktogramy s podsvícením. Automatické polohy Kardiackého křesla a Fowlerovy polohy</w:t>
            </w: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  <w:p w14:paraId="0E963C14" w14:textId="1D7953AB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348B8BDB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Rozměry: </w:t>
            </w:r>
          </w:p>
          <w:p w14:paraId="68811A10" w14:textId="78203C57" w:rsidR="00280BDC" w:rsidRPr="00D006D4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Vnější 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208 x 106 cm </w:t>
            </w:r>
          </w:p>
          <w:p w14:paraId="3BD1B8EC" w14:textId="0E686A29" w:rsidR="00280BDC" w:rsidRPr="00D006D4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Vnitřní 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</w:t>
            </w:r>
            <w:r w:rsidR="00E32E24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90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x 200 cm</w:t>
            </w:r>
          </w:p>
          <w:p w14:paraId="77AFF8CB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Elektricky nastavitelná výška ložní plochy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– nejnižší poloha max. 26 cm nad zemí, horní poloha</w:t>
            </w:r>
          </w:p>
          <w:p w14:paraId="34E87364" w14:textId="0A296CF6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lůžka min. 80 cm</w:t>
            </w:r>
          </w:p>
          <w:p w14:paraId="549F8FAE" w14:textId="380DED24" w:rsidR="00280BDC" w:rsidRPr="00E4266F" w:rsidRDefault="00294836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 xml:space="preserve">Bezpečné pracovní </w:t>
            </w:r>
            <w:r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zatížení:</w:t>
            </w:r>
            <w:r w:rsidR="00280BDC"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min. </w:t>
            </w:r>
            <w:r w:rsidR="00F46256"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270 kg</w:t>
            </w:r>
            <w:r w:rsidR="00280BDC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>Materiál: buk</w:t>
            </w:r>
            <w:r w:rsidR="00280BDC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>Barva dřeva: dub</w:t>
            </w:r>
          </w:p>
          <w:p w14:paraId="2024D41F" w14:textId="77777777" w:rsidR="00280BDC" w:rsidRDefault="00280BDC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2E5ED974" w14:textId="76A4823A" w:rsidR="007E6D1E" w:rsidRPr="00E4266F" w:rsidRDefault="007E6D1E" w:rsidP="00F474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Počet:    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2.NP </w:t>
            </w:r>
            <w:r w:rsidR="00932B25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x </w:t>
            </w:r>
            <w:r w:rsidR="00932B25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pokoj 9</w:t>
            </w:r>
            <w:r w:rsidR="00537124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,1 x pokoj 4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07C8FAE1" w14:textId="69F39E0C" w:rsidR="007E6D1E" w:rsidRPr="00E4266F" w:rsidRDefault="00932B25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3x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-1467429665"/>
            <w:placeholder>
              <w:docPart w:val="3C86472CBF4043EDA020BA1D3AE64B49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444D4502" w14:textId="713CE7D6" w:rsidR="007E6D1E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238AF181" w14:textId="77777777" w:rsidTr="009E7BE4">
        <w:trPr>
          <w:trHeight w:val="55"/>
        </w:trPr>
        <w:tc>
          <w:tcPr>
            <w:tcW w:w="578" w:type="dxa"/>
            <w:shd w:val="clear" w:color="auto" w:fill="auto"/>
            <w:noWrap/>
            <w:vAlign w:val="center"/>
          </w:tcPr>
          <w:p w14:paraId="3D92F73D" w14:textId="28F627AD" w:rsidR="00FB2CBD" w:rsidRPr="00E4266F" w:rsidRDefault="0099040F" w:rsidP="009904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N09/A </w:t>
            </w:r>
            <w:r w:rsidR="00A34C8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_1</w:t>
            </w:r>
          </w:p>
        </w:tc>
        <w:tc>
          <w:tcPr>
            <w:tcW w:w="4368" w:type="dxa"/>
            <w:shd w:val="clear" w:color="auto" w:fill="auto"/>
            <w:noWrap/>
            <w:vAlign w:val="bottom"/>
          </w:tcPr>
          <w:p w14:paraId="4A23AD63" w14:textId="77777777" w:rsidR="00FB2CBD" w:rsidRPr="00E4266F" w:rsidRDefault="00FB2CBD" w:rsidP="007E6D1E">
            <w:pPr>
              <w:spacing w:after="0" w:line="240" w:lineRule="auto"/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8012" w:type="dxa"/>
            <w:shd w:val="clear" w:color="auto" w:fill="auto"/>
          </w:tcPr>
          <w:p w14:paraId="16471EE3" w14:textId="77777777" w:rsidR="00FB2CBD" w:rsidRPr="00A34C81" w:rsidRDefault="00FB2CBD" w:rsidP="007E6D1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A34C8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výplň prodloužení lůžka 2 ks + klín matrace na prodloužení lůžka 2ks</w:t>
            </w:r>
          </w:p>
          <w:p w14:paraId="55BF7AB7" w14:textId="623C8126" w:rsidR="00F474EE" w:rsidRPr="00233E7B" w:rsidRDefault="00A34C81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oba </w:t>
            </w:r>
            <w:r w:rsidR="00FB2CBD" w:rsidRPr="00A34C81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kompatibilní s NO9 i NO9A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2DD3B0D3" w14:textId="43971B0F" w:rsidR="00FB2CBD" w:rsidRPr="00E4266F" w:rsidRDefault="00FB2CBD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</w:t>
            </w:r>
            <w:r w:rsidR="003124E6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+</w:t>
            </w:r>
            <w:r w:rsidR="00F474EE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1404490466"/>
            <w:placeholder>
              <w:docPart w:val="7A93C7452630404792C30D8C49554A0C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2D33492C" w14:textId="43D701E8" w:rsidR="00FB2CBD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37513A9E" w14:textId="555AA649" w:rsidTr="009E7BE4">
        <w:trPr>
          <w:trHeight w:val="3345"/>
        </w:trPr>
        <w:tc>
          <w:tcPr>
            <w:tcW w:w="578" w:type="dxa"/>
            <w:shd w:val="clear" w:color="auto" w:fill="auto"/>
            <w:noWrap/>
            <w:vAlign w:val="center"/>
          </w:tcPr>
          <w:p w14:paraId="5024999F" w14:textId="767E0328" w:rsidR="007E6D1E" w:rsidRPr="00E4266F" w:rsidRDefault="007E6D1E" w:rsidP="007E6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N09</w:t>
            </w:r>
            <w:r w:rsidR="00537124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B</w:t>
            </w:r>
          </w:p>
        </w:tc>
        <w:tc>
          <w:tcPr>
            <w:tcW w:w="4368" w:type="dxa"/>
            <w:shd w:val="clear" w:color="auto" w:fill="auto"/>
            <w:noWrap/>
            <w:vAlign w:val="bottom"/>
          </w:tcPr>
          <w:p w14:paraId="27263D6F" w14:textId="528B96EB" w:rsidR="007E6D1E" w:rsidRPr="00E4266F" w:rsidRDefault="00094EC3" w:rsidP="007E6D1E">
            <w:pPr>
              <w:spacing w:after="0" w:line="240" w:lineRule="auto"/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2024320" behindDoc="0" locked="0" layoutInCell="1" allowOverlap="1" wp14:anchorId="0D75A541" wp14:editId="786F1EFA">
                      <wp:simplePos x="0" y="0"/>
                      <wp:positionH relativeFrom="column">
                        <wp:posOffset>945515</wp:posOffset>
                      </wp:positionH>
                      <wp:positionV relativeFrom="paragraph">
                        <wp:posOffset>-1181735</wp:posOffset>
                      </wp:positionV>
                      <wp:extent cx="197485" cy="135890"/>
                      <wp:effectExtent l="38100" t="57150" r="31115" b="54610"/>
                      <wp:wrapNone/>
                      <wp:docPr id="4" name="Obdélní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177">
                                <a:off x="0" y="0"/>
                                <a:ext cx="197485" cy="1358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DAA56DE" id="Obdélník 4" o:spid="_x0000_s1026" style="position:absolute;margin-left:74.45pt;margin-top:-93.05pt;width:15.55pt;height:10.7pt;rotation:1449631fd;z-index:25202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" fillcolor="#fae2d5 [661]" strokecolor="#fae2d5 [661]" strokeweight="1pt"/>
                  </w:pict>
                </mc:Fallback>
              </mc:AlternateContent>
            </w:r>
            <w:r w:rsidR="007E6D1E" w:rsidRPr="00E4266F"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  <w:drawing>
                <wp:anchor distT="0" distB="0" distL="114300" distR="114300" simplePos="0" relativeHeight="251883008" behindDoc="0" locked="0" layoutInCell="1" allowOverlap="1" wp14:anchorId="0DCABA96" wp14:editId="3B9ED4A1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-2433320</wp:posOffset>
                  </wp:positionV>
                  <wp:extent cx="2257425" cy="1794510"/>
                  <wp:effectExtent l="0" t="0" r="9525" b="0"/>
                  <wp:wrapNone/>
                  <wp:docPr id="1679964261" name="Obrázek 38" descr="Obsah obrázku nábytek, Poduška, interiér, postel&#10;&#10;Popis byl vytvořen automatick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7E32A6-2398-E521-5EF3-25200E6CFF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Obrázek 38" descr="Obsah obrázku nábytek, Poduška, interiér, postel&#10;&#10;Popis byl vytvořen automaticky">
                            <a:extLst>
                              <a:ext uri="{FF2B5EF4-FFF2-40B4-BE49-F238E27FC236}">
                                <a16:creationId xmlns:a16="http://schemas.microsoft.com/office/drawing/2014/main" id="{BA7E32A6-2398-E521-5EF3-25200E6CFF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76" r="4038"/>
                          <a:stretch/>
                        </pic:blipFill>
                        <pic:spPr>
                          <a:xfrm>
                            <a:off x="0" y="0"/>
                            <a:ext cx="225742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2" w:type="dxa"/>
            <w:shd w:val="clear" w:color="auto" w:fill="auto"/>
          </w:tcPr>
          <w:p w14:paraId="44758F3C" w14:textId="2B4FAF0B" w:rsidR="007E6D1E" w:rsidRPr="00E4266F" w:rsidRDefault="007E6D1E" w:rsidP="00F474E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>Elektricky polohovatelné lůžko DS</w:t>
            </w: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br/>
            </w:r>
          </w:p>
          <w:p w14:paraId="5AC4C28C" w14:textId="35A11E31" w:rsidR="00280BDC" w:rsidRPr="00C74175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Nastavitelné průběžné postranice se 3 výškovými stupni, nízká ložná plocha, integrovaná hrazda s hrazdičkou, čelo lůžka rovné s otvorem pro snadnější manipulaci s lůžkem, kolečka min. 125 mm, 4 dílná ložná plocha snadno udržovatelná. Všechny elektrické prvky jak motory a ovládací skřínka jsou skryté pod roštem matrace.  Hrazda lakovaná s polohovatelným úchopem. Uživatelsky přívětivý ovladač lůžka s jasnými piktogramy s podsvícením. Automatické polohy Kardiackého křesla a Fowlerovy polohy</w:t>
            </w:r>
            <w:r w:rsidR="004C6B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  <w:p w14:paraId="4968669A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4534F172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Rozměry: </w:t>
            </w:r>
          </w:p>
          <w:p w14:paraId="1B1F718A" w14:textId="040C5BC5" w:rsidR="00280BDC" w:rsidRPr="00D006D4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Vnější 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: 208 x 106 cm</w:t>
            </w:r>
          </w:p>
          <w:p w14:paraId="20538DC8" w14:textId="1350C4FA" w:rsidR="00280BDC" w:rsidRPr="00D006D4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Vnitřní 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</w:t>
            </w:r>
            <w:r w:rsidR="00E32E24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90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x 200 cm </w:t>
            </w:r>
          </w:p>
          <w:p w14:paraId="4072F28B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Výškové nastavení: 26 – 80 cm </w:t>
            </w:r>
          </w:p>
          <w:p w14:paraId="14CFA3E1" w14:textId="59B22B22" w:rsidR="00280BDC" w:rsidRPr="00E4266F" w:rsidRDefault="00C74175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Bezpečné pracovní zatížení</w:t>
            </w:r>
            <w:r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</w:t>
            </w:r>
            <w:r w:rsidR="00280BDC"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min. </w:t>
            </w:r>
            <w:r w:rsidR="00F46256" w:rsidRPr="00F462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270 kg</w:t>
            </w:r>
            <w:r w:rsidR="00280BDC" w:rsidRPr="00212567">
              <w:rPr>
                <w:rFonts w:ascii="Calibri" w:eastAsia="Times New Roman" w:hAnsi="Calibri" w:cs="Calibri"/>
                <w:i/>
                <w:iCs/>
                <w:color w:val="388600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="00280BDC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Materiál: buk</w:t>
            </w:r>
            <w:r w:rsidR="00280BDC"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>Barva dřeva: dub</w:t>
            </w:r>
          </w:p>
          <w:p w14:paraId="7CCE98FF" w14:textId="77777777" w:rsidR="00280BDC" w:rsidRPr="00E4266F" w:rsidRDefault="00280BDC" w:rsidP="00280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010F888B" w14:textId="728C8E2E" w:rsidR="007E6D1E" w:rsidRPr="00E4266F" w:rsidRDefault="007E6D1E" w:rsidP="007E6D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Počet:    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>1.NP 2x 1.06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4BF5FF55" w14:textId="02E3C10D" w:rsidR="007E6D1E" w:rsidRPr="00E4266F" w:rsidRDefault="007E6D1E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1353297722"/>
            <w:placeholder>
              <w:docPart w:val="DCCAE0253BE447D0B4DFFDB48E4085FD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11AA1BE2" w14:textId="56789D66" w:rsidR="007E6D1E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5C785E2B" w14:textId="45FC6D04" w:rsidTr="009E7BE4">
        <w:trPr>
          <w:trHeight w:val="4039"/>
        </w:trPr>
        <w:tc>
          <w:tcPr>
            <w:tcW w:w="578" w:type="dxa"/>
            <w:shd w:val="clear" w:color="auto" w:fill="auto"/>
            <w:noWrap/>
            <w:vAlign w:val="center"/>
          </w:tcPr>
          <w:p w14:paraId="12821103" w14:textId="170F08CD" w:rsidR="007E6D1E" w:rsidRPr="00E4266F" w:rsidRDefault="00537124" w:rsidP="007E6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N09C</w:t>
            </w:r>
          </w:p>
        </w:tc>
        <w:tc>
          <w:tcPr>
            <w:tcW w:w="4368" w:type="dxa"/>
            <w:shd w:val="clear" w:color="auto" w:fill="auto"/>
            <w:noWrap/>
            <w:vAlign w:val="bottom"/>
          </w:tcPr>
          <w:p w14:paraId="22D35CB5" w14:textId="41408438" w:rsidR="007E6D1E" w:rsidRPr="00E4266F" w:rsidRDefault="007E6D1E" w:rsidP="007E6D1E">
            <w:pPr>
              <w:spacing w:after="0" w:line="240" w:lineRule="auto"/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  <w:drawing>
                <wp:anchor distT="0" distB="0" distL="114300" distR="114300" simplePos="0" relativeHeight="252020224" behindDoc="1" locked="0" layoutInCell="1" allowOverlap="1" wp14:anchorId="195C588A" wp14:editId="49A0B3CB">
                  <wp:simplePos x="0" y="0"/>
                  <wp:positionH relativeFrom="column">
                    <wp:posOffset>-169545</wp:posOffset>
                  </wp:positionH>
                  <wp:positionV relativeFrom="paragraph">
                    <wp:posOffset>-2800985</wp:posOffset>
                  </wp:positionV>
                  <wp:extent cx="2633980" cy="1701800"/>
                  <wp:effectExtent l="0" t="0" r="0" b="0"/>
                  <wp:wrapTopAndBottom/>
                  <wp:docPr id="28502987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02987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980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12" w:type="dxa"/>
            <w:shd w:val="clear" w:color="auto" w:fill="auto"/>
          </w:tcPr>
          <w:p w14:paraId="52946801" w14:textId="77777777" w:rsidR="007E6D1E" w:rsidRPr="00E4266F" w:rsidRDefault="007E6D1E" w:rsidP="007E6D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  <w:t>Elektricky polohovatelné lůžko</w:t>
            </w:r>
          </w:p>
          <w:p w14:paraId="2FF24438" w14:textId="1EC5074E" w:rsidR="005B4A7F" w:rsidRPr="00C74175" w:rsidRDefault="005B4A7F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S laterálním náklonem </w:t>
            </w:r>
            <w:r w:rsidR="004C6B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min. 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15 stupňů, s aktivní matrací s alterujícím tlakem (možnost nastavení času výměny vzduchu 10, 15, 20, 25 minut, nastavení maximálního tlaku s pojistkou, možnost oddělení jednotlivých cel matrace v místech potřeby pod tělem ležící osoby, požadavek na velmi tichý chod)</w:t>
            </w:r>
            <w:r w:rsidR="004C6B56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,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nastavitelné dělené po</w:t>
            </w:r>
            <w:r w:rsid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stranice se 4 výškovými stupni,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čela se musí dát na obou stranách lůžka vyjmout. Kolečka</w:t>
            </w:r>
            <w:r w:rsidR="000B4F2E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min.</w:t>
            </w: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150 mm s centrálním 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ovládáním brzd. </w:t>
            </w:r>
          </w:p>
          <w:p w14:paraId="7C2FE5E4" w14:textId="21B300A2" w:rsidR="005B4A7F" w:rsidRPr="00C74175" w:rsidRDefault="005B4A7F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Detekce opuštění lůžka, </w:t>
            </w:r>
            <w:r w:rsidR="0073453C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podsvícení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lůžka, integrovaná hrazda s hrazdičkou, nožní ovladač nastavení laterální polohy lůžka, náhradní baterie s použitím při výpadku elektrické energie. Automatické polohy Kardiackého křesla a Fowlerovy polohy, CPR, TR/ATR, mobilizační poloha.</w:t>
            </w:r>
          </w:p>
          <w:p w14:paraId="54935BF4" w14:textId="77777777" w:rsidR="005B4A7F" w:rsidRPr="00C74175" w:rsidRDefault="005B4A7F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343B90DC" w14:textId="77777777" w:rsidR="005B4A7F" w:rsidRPr="00C74175" w:rsidRDefault="005B4A7F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Rozměry: </w:t>
            </w:r>
          </w:p>
          <w:p w14:paraId="6C310D01" w14:textId="588A17DB" w:rsidR="005B4A7F" w:rsidRPr="00D006D4" w:rsidRDefault="005B4A7F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Vnější 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219 x </w:t>
            </w:r>
            <w:r w:rsidR="0073453C" w:rsidRPr="00D006D4">
              <w:rPr>
                <w:rFonts w:ascii="Calibri" w:hAnsi="Calibri" w:cs="Calibri"/>
                <w:sz w:val="16"/>
                <w:szCs w:val="16"/>
              </w:rPr>
              <w:t>106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 cm</w:t>
            </w:r>
            <w:r w:rsidR="000B4F2E" w:rsidRPr="00D006D4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30CCCB56" w14:textId="03B7F1EE" w:rsidR="005B4A7F" w:rsidRPr="00D006D4" w:rsidRDefault="005B4A7F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Vnitřní rozměry</w:t>
            </w:r>
            <w:r w:rsidR="00851855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max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: 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200 x 90 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cm</w:t>
            </w:r>
            <w:r w:rsidR="000B4F2E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</w:p>
          <w:p w14:paraId="3BA17257" w14:textId="2EEEDE85" w:rsidR="005B4A7F" w:rsidRPr="00D006D4" w:rsidRDefault="005B4A7F" w:rsidP="0077135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Výškové nastaven min.: nejnižší poloha max. 4</w:t>
            </w:r>
            <w:r w:rsidR="0073453C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5</w:t>
            </w:r>
            <w:r w:rsidR="00771356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, horní poloha lůžka min. 80 cm</w:t>
            </w:r>
          </w:p>
          <w:p w14:paraId="13F7308E" w14:textId="635F5E82" w:rsidR="00280BDC" w:rsidRPr="00D006D4" w:rsidRDefault="00851855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Bezpečné pracovní zatížení: </w:t>
            </w:r>
            <w:r w:rsidR="005B4A7F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min. 2</w:t>
            </w:r>
            <w:r w:rsidR="0073453C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6</w:t>
            </w:r>
            <w:r w:rsidR="005B4A7F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0 kg </w:t>
            </w:r>
          </w:p>
          <w:p w14:paraId="225FED1A" w14:textId="3DE98D70" w:rsidR="005B4A7F" w:rsidRPr="00C74175" w:rsidRDefault="005B4A7F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Materiál: 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HPL </w:t>
            </w:r>
            <w:r w:rsidR="00DC25A1" w:rsidRPr="00D006D4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cs-CZ"/>
                <w14:ligatures w14:val="none"/>
              </w:rPr>
              <w:t>(nebo technicky ekvivalentní vysokotlaký laminát</w:t>
            </w:r>
            <w:r w:rsidR="00DC25A1"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) </w:t>
            </w:r>
            <w:r w:rsidRPr="00D006D4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na 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čelech v kombinaci s hliníkem</w:t>
            </w:r>
          </w:p>
          <w:p w14:paraId="5324112B" w14:textId="6751793B" w:rsidR="007E6D1E" w:rsidRPr="00C74175" w:rsidRDefault="007E6D1E" w:rsidP="005B4A7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Dekor: dle výběru zadavatele</w:t>
            </w:r>
            <w:r w:rsidR="004C6B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(možnost výběru dle dodaného katalogu bez příplatku)</w:t>
            </w:r>
          </w:p>
          <w:p w14:paraId="21986392" w14:textId="7AD6F771" w:rsidR="007E6D1E" w:rsidRPr="00E4266F" w:rsidRDefault="007E6D1E" w:rsidP="007E6D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1.NP 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2.NP 2x </w:t>
            </w:r>
            <w:r w:rsidR="00932B25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pokoj 5, 6</w:t>
            </w: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3.NP 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E30AD61" w14:textId="16864FAE" w:rsidR="007E6D1E" w:rsidRPr="00E4266F" w:rsidRDefault="007E6D1E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1014879146"/>
            <w:placeholder>
              <w:docPart w:val="5B18001230D64F38BEA8EC2A4300D05A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7FEF09F7" w14:textId="4C44136C" w:rsidR="007E6D1E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132C3BB4" w14:textId="105E4EEE" w:rsidTr="009E7BE4">
        <w:trPr>
          <w:trHeight w:val="4039"/>
        </w:trPr>
        <w:tc>
          <w:tcPr>
            <w:tcW w:w="578" w:type="dxa"/>
            <w:shd w:val="clear" w:color="auto" w:fill="auto"/>
            <w:noWrap/>
            <w:vAlign w:val="center"/>
          </w:tcPr>
          <w:p w14:paraId="56E5414D" w14:textId="3C454D8E" w:rsidR="007E6D1E" w:rsidRPr="00E4266F" w:rsidRDefault="00FD021C" w:rsidP="007E6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N60</w:t>
            </w:r>
          </w:p>
        </w:tc>
        <w:tc>
          <w:tcPr>
            <w:tcW w:w="4368" w:type="dxa"/>
            <w:shd w:val="clear" w:color="auto" w:fill="auto"/>
            <w:noWrap/>
          </w:tcPr>
          <w:p w14:paraId="3117A9A5" w14:textId="76B424D7" w:rsidR="007E6D1E" w:rsidRPr="00E4266F" w:rsidRDefault="007E6D1E" w:rsidP="007E6D1E">
            <w:pPr>
              <w:spacing w:after="0" w:line="240" w:lineRule="auto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34071CE9" w14:textId="77F63AB2" w:rsidR="007E6D1E" w:rsidRPr="00E4266F" w:rsidRDefault="00E93669" w:rsidP="007E6D1E">
            <w:pPr>
              <w:spacing w:after="0" w:line="240" w:lineRule="auto"/>
              <w:rPr>
                <w:rFonts w:ascii="Calibri" w:eastAsia="Times New Roman" w:hAnsi="Calibri" w:cs="Calibri"/>
                <w:noProof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1996672" behindDoc="1" locked="0" layoutInCell="1" allowOverlap="1" wp14:anchorId="4BA5515A" wp14:editId="2F7FA90A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118745</wp:posOffset>
                  </wp:positionV>
                  <wp:extent cx="2143125" cy="1257300"/>
                  <wp:effectExtent l="0" t="0" r="9525" b="0"/>
                  <wp:wrapNone/>
                  <wp:docPr id="188899460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8994605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12" w:type="dxa"/>
            <w:shd w:val="clear" w:color="auto" w:fill="auto"/>
          </w:tcPr>
          <w:p w14:paraId="11280019" w14:textId="77777777" w:rsidR="007E6D1E" w:rsidRPr="00E4266F" w:rsidRDefault="007E6D1E" w:rsidP="00F474EE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4266F">
              <w:rPr>
                <w:rFonts w:ascii="Calibri" w:hAnsi="Calibri" w:cs="Calibri"/>
                <w:b/>
                <w:bCs/>
                <w:sz w:val="16"/>
                <w:szCs w:val="16"/>
              </w:rPr>
              <w:t>Matrace</w:t>
            </w:r>
          </w:p>
          <w:p w14:paraId="0E877C39" w14:textId="6E6754BA" w:rsidR="005B4A7F" w:rsidRPr="00D006D4" w:rsidRDefault="005B4A7F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>Dvouvrstvá</w:t>
            </w:r>
            <w:r w:rsidR="00CC0C48"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 antidekubitní matrace, </w:t>
            </w:r>
            <w:r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horní </w:t>
            </w:r>
            <w:r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vrstva </w:t>
            </w:r>
            <w:r w:rsidR="00851855"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min. </w:t>
            </w:r>
            <w:r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>5cm/50 kg/m3</w:t>
            </w:r>
            <w:r w:rsidR="00725B42"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 </w:t>
            </w:r>
            <w:r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tvořena studenou pěnou a spodní část polyetherovou pěnou </w:t>
            </w:r>
            <w:r w:rsidR="00851855"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min. </w:t>
            </w:r>
            <w:r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>9 cm 41 kg/m3</w:t>
            </w:r>
            <w:r w:rsidR="00851855"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, </w:t>
            </w:r>
            <w:r w:rsidRPr="00D006D4">
              <w:rPr>
                <w:rFonts w:ascii="Calibri" w:hAnsi="Calibri" w:cs="Calibri"/>
                <w:sz w:val="16"/>
                <w:szCs w:val="16"/>
                <w:lang w:eastAsia="cs-CZ"/>
              </w:rPr>
              <w:t>spojení pěn bez lepení, v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lnitý prořez matrace, vyztužené okraje, potah odolný proti tekutinám, bakteriím a virům, textilní vrstva mezi pěnou a potah</w:t>
            </w:r>
            <w:r w:rsidR="000A6BC2" w:rsidRPr="00D006D4">
              <w:rPr>
                <w:rFonts w:ascii="Calibri" w:hAnsi="Calibri" w:cs="Calibri"/>
                <w:sz w:val="16"/>
                <w:szCs w:val="16"/>
              </w:rPr>
              <w:t>em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, s implementova</w:t>
            </w:r>
            <w:r w:rsidR="00280BDC" w:rsidRPr="00D006D4">
              <w:rPr>
                <w:rFonts w:ascii="Calibri" w:hAnsi="Calibri" w:cs="Calibri"/>
                <w:sz w:val="16"/>
                <w:szCs w:val="16"/>
              </w:rPr>
              <w:t>nou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 evakuační podložkou, transportní</w:t>
            </w:r>
            <w:r w:rsidR="000A6BC2" w:rsidRPr="00D006D4">
              <w:rPr>
                <w:rFonts w:ascii="Calibri" w:hAnsi="Calibri" w:cs="Calibri"/>
                <w:sz w:val="16"/>
                <w:szCs w:val="16"/>
              </w:rPr>
              <w:t>mi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 úchyty.</w:t>
            </w:r>
          </w:p>
          <w:p w14:paraId="7EB561A2" w14:textId="72D48765" w:rsidR="005B4A7F" w:rsidRPr="00D006D4" w:rsidRDefault="005B4A7F" w:rsidP="00F474EE">
            <w:pPr>
              <w:pStyle w:val="Bezmezer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 xml:space="preserve">Potah matrace s nesmazatelným popisem (název matrace, datum výroby). </w:t>
            </w:r>
            <w:r w:rsidR="001D44FF" w:rsidRPr="00D006D4">
              <w:rPr>
                <w:rFonts w:ascii="Calibri" w:hAnsi="Calibri" w:cs="Calibri"/>
                <w:sz w:val="16"/>
                <w:szCs w:val="16"/>
              </w:rPr>
              <w:t>Označení i na pěně matrace, např. ražbou, tiskem nebo jiným trvalým způsobem, umožňujícím identifikaci i po sejmutí potahu.</w:t>
            </w:r>
          </w:p>
          <w:p w14:paraId="0F6F7645" w14:textId="77777777" w:rsidR="005B4A7F" w:rsidRPr="00D006D4" w:rsidRDefault="005B4A7F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</w:p>
          <w:p w14:paraId="4218F6A1" w14:textId="77777777" w:rsidR="005B4A7F" w:rsidRPr="00D006D4" w:rsidRDefault="005B4A7F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>nosnost min. 150 kg</w:t>
            </w:r>
          </w:p>
          <w:p w14:paraId="0C8274E9" w14:textId="3B7616B9" w:rsidR="007E6D1E" w:rsidRPr="00D006D4" w:rsidRDefault="007E6D1E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>rozměry:</w:t>
            </w:r>
          </w:p>
          <w:p w14:paraId="79921DA3" w14:textId="26753513" w:rsidR="007E6D1E" w:rsidRPr="00D006D4" w:rsidRDefault="007E6D1E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 xml:space="preserve">délka 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 xml:space="preserve">max. 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200 cm</w:t>
            </w:r>
            <w:r w:rsidR="00725B42" w:rsidRPr="00D006D4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349B118B" w14:textId="29AC8A86" w:rsidR="007E6D1E" w:rsidRPr="00D006D4" w:rsidRDefault="007E6D1E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 xml:space="preserve">šířka 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 xml:space="preserve">max. 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90 cm</w:t>
            </w:r>
            <w:r w:rsidR="00725B42" w:rsidRPr="00D006D4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1014D588" w14:textId="2C30D08F" w:rsidR="00725B42" w:rsidRPr="00D006D4" w:rsidRDefault="007E6D1E" w:rsidP="00725B42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 xml:space="preserve">výška 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 xml:space="preserve">min. 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1</w:t>
            </w:r>
            <w:r w:rsidR="009A0AC8" w:rsidRPr="00D006D4">
              <w:rPr>
                <w:rFonts w:ascii="Calibri" w:hAnsi="Calibri" w:cs="Calibri"/>
                <w:sz w:val="16"/>
                <w:szCs w:val="16"/>
              </w:rPr>
              <w:t>2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 cm</w:t>
            </w:r>
            <w:r w:rsidR="009A0AC8" w:rsidRPr="00D006D4">
              <w:rPr>
                <w:rFonts w:ascii="Calibri" w:hAnsi="Calibri" w:cs="Calibri"/>
                <w:sz w:val="16"/>
                <w:szCs w:val="16"/>
              </w:rPr>
              <w:t>, max. 16</w:t>
            </w:r>
          </w:p>
          <w:p w14:paraId="799BEB96" w14:textId="4FAE84BE" w:rsidR="009A0AC8" w:rsidRPr="00F46256" w:rsidRDefault="009A0AC8" w:rsidP="00725B42">
            <w:pPr>
              <w:pStyle w:val="Bezmez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cs-CZ"/>
                <w14:ligatures w14:val="none"/>
              </w:rPr>
            </w:pPr>
            <w:r w:rsidRPr="00F46256">
              <w:rPr>
                <w:rFonts w:ascii="Calibri" w:hAnsi="Calibri" w:cs="Calibri"/>
                <w:i/>
                <w:iCs/>
                <w:sz w:val="16"/>
                <w:szCs w:val="16"/>
              </w:rPr>
              <w:t>(Zadavatel požaduje výšku matrace v rozmezí minimálně 12 cm a maximálně 16 cm, přičemž preferovaná výška je 14 cm.</w:t>
            </w:r>
            <w:r w:rsidR="008A5FBE" w:rsidRPr="00F46256">
              <w:rPr>
                <w:rFonts w:ascii="Calibri" w:hAnsi="Calibri" w:cs="Calibri"/>
                <w:i/>
                <w:iCs/>
                <w:sz w:val="16"/>
                <w:szCs w:val="16"/>
              </w:rPr>
              <w:t>)</w:t>
            </w:r>
            <w:r w:rsidRPr="00F46256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</w:p>
          <w:p w14:paraId="243E9AB8" w14:textId="08A0DBD1" w:rsidR="007E6D1E" w:rsidRPr="00C74175" w:rsidRDefault="00725B42" w:rsidP="00725B42">
            <w:pPr>
              <w:pStyle w:val="Bezmez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Matrace musí být kompatibilní s dodávanými lůžky</w:t>
            </w:r>
            <w:r w:rsidR="00163DB3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N09, N09A, N09c</w:t>
            </w:r>
          </w:p>
          <w:p w14:paraId="46CAFB11" w14:textId="77777777" w:rsidR="00725B42" w:rsidRPr="00C74175" w:rsidRDefault="00725B42" w:rsidP="00725B42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</w:p>
          <w:p w14:paraId="222669AC" w14:textId="4D7E899B" w:rsidR="007E6D1E" w:rsidRPr="00E4266F" w:rsidRDefault="007E6D1E" w:rsidP="007E6D1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725B42">
              <w:rPr>
                <w:rFonts w:ascii="Calibri" w:hAnsi="Calibri" w:cs="Calibri"/>
                <w:sz w:val="16"/>
                <w:szCs w:val="16"/>
              </w:rPr>
              <w:t>1.NP 4xpokoje 1-3</w:t>
            </w:r>
            <w:r w:rsidRPr="00725B42">
              <w:rPr>
                <w:rFonts w:ascii="Calibri" w:hAnsi="Calibri" w:cs="Calibri"/>
                <w:sz w:val="16"/>
                <w:szCs w:val="16"/>
              </w:rPr>
              <w:br/>
              <w:t xml:space="preserve">2.NP 7x </w:t>
            </w:r>
            <w:r w:rsidRPr="00E4266F">
              <w:rPr>
                <w:rFonts w:ascii="Calibri" w:hAnsi="Calibri" w:cs="Calibri"/>
                <w:sz w:val="16"/>
                <w:szCs w:val="16"/>
              </w:rPr>
              <w:br/>
              <w:t>3.NP 3 x</w:t>
            </w:r>
          </w:p>
          <w:p w14:paraId="0FECECBE" w14:textId="28CB0894" w:rsidR="00725B42" w:rsidRPr="00725B42" w:rsidRDefault="00725B42" w:rsidP="007E6D1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0F42DD30" w14:textId="1F3246AC" w:rsidR="007E6D1E" w:rsidRPr="00E4266F" w:rsidRDefault="007E6D1E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14x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811681904"/>
            <w:placeholder>
              <w:docPart w:val="627190FE59324CE8A7F66F1BD3833E99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0D06C03A" w14:textId="1F8B4E6D" w:rsidR="007E6D1E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6B7058AB" w14:textId="57093AA6" w:rsidTr="009E7BE4">
        <w:trPr>
          <w:trHeight w:val="4039"/>
        </w:trPr>
        <w:tc>
          <w:tcPr>
            <w:tcW w:w="578" w:type="dxa"/>
            <w:shd w:val="clear" w:color="auto" w:fill="auto"/>
            <w:noWrap/>
            <w:vAlign w:val="center"/>
          </w:tcPr>
          <w:p w14:paraId="448F152D" w14:textId="342478DE" w:rsidR="007E6D1E" w:rsidRPr="00E4266F" w:rsidRDefault="00FD021C" w:rsidP="007E6D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N61</w:t>
            </w:r>
          </w:p>
        </w:tc>
        <w:tc>
          <w:tcPr>
            <w:tcW w:w="4368" w:type="dxa"/>
            <w:shd w:val="clear" w:color="auto" w:fill="auto"/>
            <w:noWrap/>
          </w:tcPr>
          <w:p w14:paraId="402C2721" w14:textId="5EF1935D" w:rsidR="007E6D1E" w:rsidRPr="00E4266F" w:rsidRDefault="007F1B7A" w:rsidP="007E6D1E">
            <w:pPr>
              <w:spacing w:after="0" w:line="240" w:lineRule="auto"/>
              <w:rPr>
                <w:rFonts w:ascii="Calibri" w:hAnsi="Calibri" w:cs="Calibri"/>
                <w:noProof/>
                <w:sz w:val="16"/>
                <w:szCs w:val="16"/>
              </w:rPr>
            </w:pPr>
            <w:r>
              <w:rPr>
                <w:rFonts w:ascii="Calibri" w:hAnsi="Calibri" w:cs="Calibri"/>
                <w:noProof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2025344" behindDoc="0" locked="0" layoutInCell="1" allowOverlap="1" wp14:anchorId="74AF4347" wp14:editId="23C2E454">
                      <wp:simplePos x="0" y="0"/>
                      <wp:positionH relativeFrom="column">
                        <wp:posOffset>694396</wp:posOffset>
                      </wp:positionH>
                      <wp:positionV relativeFrom="paragraph">
                        <wp:posOffset>1115382</wp:posOffset>
                      </wp:positionV>
                      <wp:extent cx="423080" cy="197893"/>
                      <wp:effectExtent l="0" t="0" r="15240" b="12065"/>
                      <wp:wrapNone/>
                      <wp:docPr id="5" name="Obdélní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3080" cy="1978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D9C722E" id="Obdélník 5" o:spid="_x0000_s1026" style="position:absolute;margin-left:54.7pt;margin-top:87.85pt;width:33.3pt;height:15.6pt;z-index:25202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" fillcolor="#156082 [3204]" strokecolor="#156082 [3204]" strokeweight="1pt"/>
                  </w:pict>
                </mc:Fallback>
              </mc:AlternateContent>
            </w:r>
            <w:r w:rsidR="007E6D1E" w:rsidRPr="00E4266F">
              <w:rPr>
                <w:rFonts w:ascii="Calibri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1997696" behindDoc="1" locked="0" layoutInCell="1" allowOverlap="1" wp14:anchorId="59A6503F" wp14:editId="11B65C5C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171450</wp:posOffset>
                  </wp:positionV>
                  <wp:extent cx="2184400" cy="1988145"/>
                  <wp:effectExtent l="0" t="0" r="6350" b="0"/>
                  <wp:wrapNone/>
                  <wp:docPr id="48166800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668007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400" cy="198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12" w:type="dxa"/>
            <w:shd w:val="clear" w:color="auto" w:fill="auto"/>
          </w:tcPr>
          <w:p w14:paraId="48659141" w14:textId="51D06D8F" w:rsidR="007E6D1E" w:rsidRPr="00E4266F" w:rsidRDefault="007E6D1E" w:rsidP="00F474EE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4266F">
              <w:rPr>
                <w:rFonts w:ascii="Calibri" w:hAnsi="Calibri" w:cs="Calibri"/>
                <w:b/>
                <w:bCs/>
                <w:sz w:val="16"/>
                <w:szCs w:val="16"/>
              </w:rPr>
              <w:t>Matrace</w:t>
            </w:r>
          </w:p>
          <w:p w14:paraId="3959E165" w14:textId="745CF684" w:rsidR="00A11CDD" w:rsidRPr="00C74175" w:rsidRDefault="00A11CDD" w:rsidP="00F474EE">
            <w:pPr>
              <w:pStyle w:val="Bezmezer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 w:rsidRPr="00E4266F">
              <w:rPr>
                <w:rFonts w:ascii="Calibri" w:hAnsi="Calibri" w:cs="Calibri"/>
                <w:sz w:val="16"/>
                <w:szCs w:val="16"/>
                <w:lang w:eastAsia="cs-CZ"/>
              </w:rPr>
              <w:t>Jednovrstvá</w:t>
            </w:r>
            <w:r w:rsidR="00163DB3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 antidekubitní</w:t>
            </w:r>
            <w:r w:rsidRPr="00E4266F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 matrace, </w:t>
            </w:r>
            <w:r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polyetherová pěna min </w:t>
            </w:r>
            <w:r w:rsidR="00280BDC"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>33</w:t>
            </w:r>
            <w:r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 kg/m3</w:t>
            </w:r>
            <w:r w:rsidR="00771356"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 xml:space="preserve">  </w:t>
            </w:r>
            <w:r w:rsidR="007713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(tolerance ± 5kg</w:t>
            </w:r>
            <w:r w:rsidR="00280BDC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/m3</w:t>
            </w:r>
            <w:r w:rsidR="00771356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)</w:t>
            </w:r>
            <w:r w:rsidRPr="00C74175">
              <w:rPr>
                <w:rFonts w:ascii="Calibri" w:hAnsi="Calibri" w:cs="Calibri"/>
                <w:sz w:val="16"/>
                <w:szCs w:val="16"/>
                <w:lang w:eastAsia="cs-CZ"/>
              </w:rPr>
              <w:t>, s částečnou profilací horního povrchu</w:t>
            </w:r>
            <w:r w:rsidRPr="00C74175">
              <w:rPr>
                <w:rFonts w:ascii="Calibri" w:hAnsi="Calibri" w:cs="Calibri"/>
                <w:sz w:val="16"/>
                <w:szCs w:val="16"/>
              </w:rPr>
              <w:t>, potah odolný proti tekutinám, bakteriím a virům, paropropustný + evakuační podložka.</w:t>
            </w:r>
          </w:p>
          <w:p w14:paraId="4828C179" w14:textId="77777777" w:rsidR="00A11CDD" w:rsidRPr="00C74175" w:rsidRDefault="00A11CDD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</w:p>
          <w:p w14:paraId="5E931A5E" w14:textId="77777777" w:rsidR="00A11CDD" w:rsidRPr="00C74175" w:rsidRDefault="00A11CDD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C74175">
              <w:rPr>
                <w:rFonts w:ascii="Calibri" w:hAnsi="Calibri" w:cs="Calibri"/>
                <w:sz w:val="16"/>
                <w:szCs w:val="16"/>
              </w:rPr>
              <w:t>nosnost min. 150 kg</w:t>
            </w:r>
          </w:p>
          <w:p w14:paraId="4675E2AE" w14:textId="77777777" w:rsidR="007E6D1E" w:rsidRPr="00C74175" w:rsidRDefault="007E6D1E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C74175">
              <w:rPr>
                <w:rFonts w:ascii="Calibri" w:hAnsi="Calibri" w:cs="Calibri"/>
                <w:sz w:val="16"/>
                <w:szCs w:val="16"/>
              </w:rPr>
              <w:t>rozměry:</w:t>
            </w:r>
          </w:p>
          <w:p w14:paraId="043B32E6" w14:textId="4A841D6E" w:rsidR="00771356" w:rsidRPr="00D006D4" w:rsidRDefault="00771356" w:rsidP="00771356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>délka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 xml:space="preserve"> max. 200 cm</w:t>
            </w:r>
          </w:p>
          <w:p w14:paraId="6E1C45E4" w14:textId="165FF2CA" w:rsidR="00771356" w:rsidRPr="00D006D4" w:rsidRDefault="00771356" w:rsidP="00771356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 xml:space="preserve">šířka 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 xml:space="preserve">max. 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90 cm </w:t>
            </w:r>
          </w:p>
          <w:p w14:paraId="7AF066D0" w14:textId="77777777" w:rsidR="009A0AC8" w:rsidRPr="00D006D4" w:rsidRDefault="009A0AC8" w:rsidP="009A0AC8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>výška min. 12 cm, max. 16</w:t>
            </w:r>
          </w:p>
          <w:p w14:paraId="73A542FA" w14:textId="68EC6368" w:rsidR="009A0AC8" w:rsidRPr="00F46256" w:rsidRDefault="009A0AC8" w:rsidP="009A0AC8">
            <w:pPr>
              <w:pStyle w:val="Bezmez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cs-CZ"/>
                <w14:ligatures w14:val="none"/>
              </w:rPr>
            </w:pPr>
            <w:r w:rsidRPr="00F46256">
              <w:rPr>
                <w:rFonts w:ascii="Calibri" w:hAnsi="Calibri" w:cs="Calibri"/>
                <w:i/>
                <w:iCs/>
                <w:sz w:val="16"/>
                <w:szCs w:val="16"/>
              </w:rPr>
              <w:t>(Zadavatel požaduje výšku matrace v rozmezí minimálně 12 cm a maximálně 16 cm, přičemž preferovaná výška je 14 cm</w:t>
            </w:r>
            <w:r w:rsidR="008A5FBE" w:rsidRPr="00F46256">
              <w:rPr>
                <w:rFonts w:ascii="Calibri" w:hAnsi="Calibri" w:cs="Calibri"/>
                <w:i/>
                <w:iCs/>
                <w:sz w:val="16"/>
                <w:szCs w:val="16"/>
              </w:rPr>
              <w:t>.)</w:t>
            </w:r>
          </w:p>
          <w:p w14:paraId="764EF811" w14:textId="2AF8B946" w:rsidR="00725B42" w:rsidRPr="00C74175" w:rsidRDefault="00725B42" w:rsidP="00725B42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Matrace musí být kompatibilní s dodávanými lůžky</w:t>
            </w:r>
            <w:r w:rsidR="00163DB3" w:rsidRPr="00C74175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 xml:space="preserve"> N09B.</w:t>
            </w:r>
          </w:p>
          <w:p w14:paraId="32564A1E" w14:textId="77777777" w:rsidR="007E6D1E" w:rsidRPr="00C74175" w:rsidRDefault="007E6D1E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</w:p>
          <w:p w14:paraId="3366375E" w14:textId="121A9918" w:rsidR="007E6D1E" w:rsidRPr="00E4266F" w:rsidRDefault="007E6D1E" w:rsidP="00F474EE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C74175">
              <w:rPr>
                <w:rFonts w:ascii="Calibri" w:hAnsi="Calibri" w:cs="Calibri"/>
                <w:sz w:val="16"/>
                <w:szCs w:val="16"/>
              </w:rPr>
              <w:t>1.NP 2x 1.06</w:t>
            </w:r>
            <w:r w:rsidRPr="00C74175">
              <w:rPr>
                <w:rFonts w:ascii="Calibri" w:hAnsi="Calibri" w:cs="Calibri"/>
                <w:sz w:val="16"/>
                <w:szCs w:val="16"/>
              </w:rPr>
              <w:br/>
            </w:r>
            <w:r w:rsidRPr="00E4266F">
              <w:rPr>
                <w:rFonts w:ascii="Calibri" w:hAnsi="Calibri" w:cs="Calibri"/>
                <w:sz w:val="16"/>
                <w:szCs w:val="16"/>
              </w:rPr>
              <w:t xml:space="preserve">2.NP </w:t>
            </w:r>
            <w:r w:rsidRPr="00E4266F">
              <w:rPr>
                <w:rFonts w:ascii="Calibri" w:hAnsi="Calibri" w:cs="Calibri"/>
                <w:sz w:val="16"/>
                <w:szCs w:val="16"/>
              </w:rPr>
              <w:br/>
              <w:t xml:space="preserve">3.NP </w:t>
            </w:r>
          </w:p>
          <w:p w14:paraId="78E5F746" w14:textId="054B74C0" w:rsidR="007E6D1E" w:rsidRPr="00E4266F" w:rsidRDefault="007E6D1E" w:rsidP="007E6D1E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294C33EA" w14:textId="5B58B5C2" w:rsidR="007E6D1E" w:rsidRPr="00E4266F" w:rsidRDefault="007E6D1E" w:rsidP="00531A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1859235477"/>
            <w:placeholder>
              <w:docPart w:val="DEEEE4805E124486B9A9A5E797928D18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181BDA62" w14:textId="7C7346F6" w:rsidR="007E6D1E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66369BBB" w14:textId="77777777" w:rsidTr="009E7BE4">
        <w:trPr>
          <w:trHeight w:val="3484"/>
        </w:trPr>
        <w:tc>
          <w:tcPr>
            <w:tcW w:w="578" w:type="dxa"/>
            <w:shd w:val="clear" w:color="auto" w:fill="auto"/>
            <w:noWrap/>
            <w:vAlign w:val="center"/>
          </w:tcPr>
          <w:p w14:paraId="767EBE1A" w14:textId="6F5962B2" w:rsidR="00BC162F" w:rsidRPr="00E4266F" w:rsidRDefault="00233E7B" w:rsidP="00BC1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N62A</w:t>
            </w:r>
          </w:p>
        </w:tc>
        <w:tc>
          <w:tcPr>
            <w:tcW w:w="4368" w:type="dxa"/>
            <w:shd w:val="clear" w:color="auto" w:fill="auto"/>
            <w:noWrap/>
            <w:vAlign w:val="bottom"/>
          </w:tcPr>
          <w:p w14:paraId="68F077F6" w14:textId="0065A748" w:rsidR="00BC162F" w:rsidRPr="00E4266F" w:rsidRDefault="00CF7934" w:rsidP="00BC162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cs-CZ"/>
                <w14:ligatures w14:val="none"/>
              </w:rPr>
            </w:pPr>
            <w:r w:rsidRPr="00E4266F">
              <w:rPr>
                <w:rFonts w:ascii="Calibri" w:hAnsi="Calibri" w:cs="Calibri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2018176" behindDoc="0" locked="0" layoutInCell="1" allowOverlap="1" wp14:anchorId="6C370935" wp14:editId="5EAE9D6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-1585595</wp:posOffset>
                  </wp:positionV>
                  <wp:extent cx="2110105" cy="1744980"/>
                  <wp:effectExtent l="0" t="0" r="4445" b="7620"/>
                  <wp:wrapNone/>
                  <wp:docPr id="22540" name="Obrázek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791E93-D118-D5B8-2B37-C00186E1F9B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40" name="Obrázek 2">
                            <a:extLst>
                              <a:ext uri="{FF2B5EF4-FFF2-40B4-BE49-F238E27FC236}">
                                <a16:creationId xmlns:a16="http://schemas.microsoft.com/office/drawing/2014/main" id="{B7791E93-D118-D5B8-2B37-C00186E1F9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97"/>
                          <a:stretch/>
                        </pic:blipFill>
                        <pic:spPr bwMode="auto">
                          <a:xfrm>
                            <a:off x="0" y="0"/>
                            <a:ext cx="2110105" cy="174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4FE43A" w14:textId="2015D3A8" w:rsidR="00BC162F" w:rsidRPr="00E4266F" w:rsidRDefault="00BC162F" w:rsidP="00BC1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8012" w:type="dxa"/>
            <w:shd w:val="clear" w:color="auto" w:fill="auto"/>
          </w:tcPr>
          <w:p w14:paraId="5AC5D5FF" w14:textId="77777777" w:rsidR="00BC162F" w:rsidRPr="00340C29" w:rsidRDefault="00BC162F" w:rsidP="00BC162F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40C29">
              <w:rPr>
                <w:rFonts w:ascii="Calibri" w:hAnsi="Calibri" w:cs="Calibri"/>
                <w:b/>
                <w:bCs/>
                <w:sz w:val="16"/>
                <w:szCs w:val="16"/>
              </w:rPr>
              <w:t>Noční stolek s výškově stavitelnou jídelní deskou</w:t>
            </w:r>
          </w:p>
          <w:p w14:paraId="72AF6CC1" w14:textId="77777777" w:rsidR="00BC162F" w:rsidRPr="00E4266F" w:rsidRDefault="00BC162F" w:rsidP="00BC162F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4EEC0F24" w14:textId="6DBC9BC3" w:rsidR="00BC162F" w:rsidRPr="00D006D4" w:rsidRDefault="00BC162F" w:rsidP="00BC162F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 xml:space="preserve">Rozměr 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 xml:space="preserve">max. </w:t>
            </w:r>
            <w:r w:rsidR="001C1779" w:rsidRPr="00D006D4">
              <w:rPr>
                <w:rFonts w:ascii="Calibri" w:hAnsi="Calibri" w:cs="Calibri"/>
                <w:sz w:val="16"/>
                <w:szCs w:val="16"/>
              </w:rPr>
              <w:t xml:space="preserve">š/v/h 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68x</w:t>
            </w:r>
            <w:r w:rsidR="001C1779" w:rsidRPr="00D006D4">
              <w:rPr>
                <w:rFonts w:ascii="Calibri" w:hAnsi="Calibri" w:cs="Calibri"/>
                <w:sz w:val="16"/>
                <w:szCs w:val="16"/>
              </w:rPr>
              <w:t>80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x47</w:t>
            </w:r>
            <w:r w:rsidR="00B06ACE" w:rsidRPr="00D006D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>cm</w:t>
            </w:r>
          </w:p>
          <w:p w14:paraId="510DA8A0" w14:textId="629C58F8" w:rsidR="00BC162F" w:rsidRPr="00E4266F" w:rsidRDefault="00BC162F" w:rsidP="00BC162F">
            <w:pPr>
              <w:pStyle w:val="Bezmezer"/>
              <w:numPr>
                <w:ilvl w:val="0"/>
                <w:numId w:val="33"/>
              </w:numPr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>1x zásuvka se zámkem,1x spodní skříňka zavírací</w:t>
            </w:r>
            <w:r w:rsidR="00D52B80" w:rsidRPr="00D006D4">
              <w:rPr>
                <w:rFonts w:ascii="Calibri" w:hAnsi="Calibri" w:cs="Calibri"/>
                <w:sz w:val="16"/>
                <w:szCs w:val="16"/>
              </w:rPr>
              <w:t xml:space="preserve"> nebo výsuvná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, 1x </w:t>
            </w:r>
            <w:r w:rsidRPr="00E4266F">
              <w:rPr>
                <w:rFonts w:ascii="Calibri" w:hAnsi="Calibri" w:cs="Calibri"/>
                <w:sz w:val="16"/>
                <w:szCs w:val="16"/>
              </w:rPr>
              <w:t>otevřená police</w:t>
            </w:r>
          </w:p>
          <w:p w14:paraId="012972F3" w14:textId="77777777" w:rsidR="00BC162F" w:rsidRPr="00E4266F" w:rsidRDefault="00BC162F" w:rsidP="00BC162F">
            <w:pPr>
              <w:pStyle w:val="Bezmezer"/>
              <w:numPr>
                <w:ilvl w:val="0"/>
                <w:numId w:val="33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kolečka s brzdou</w:t>
            </w:r>
          </w:p>
          <w:p w14:paraId="2E2B740C" w14:textId="4E1DE06F" w:rsidR="00BC162F" w:rsidRPr="00E4266F" w:rsidRDefault="00BC162F" w:rsidP="00BC162F">
            <w:pPr>
              <w:pStyle w:val="Bezmezer"/>
              <w:numPr>
                <w:ilvl w:val="0"/>
                <w:numId w:val="33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výškově stavitel</w:t>
            </w:r>
            <w:r w:rsidR="00D006D4">
              <w:rPr>
                <w:rFonts w:ascii="Calibri" w:hAnsi="Calibri" w:cs="Calibri"/>
                <w:sz w:val="16"/>
                <w:szCs w:val="16"/>
              </w:rPr>
              <w:t>ná jídelní deska (plynopružina)</w:t>
            </w:r>
          </w:p>
          <w:p w14:paraId="540FCACC" w14:textId="77777777" w:rsidR="00BC162F" w:rsidRPr="00E4266F" w:rsidRDefault="00BC162F" w:rsidP="00BC162F">
            <w:pPr>
              <w:pStyle w:val="Bezmezer"/>
              <w:numPr>
                <w:ilvl w:val="0"/>
                <w:numId w:val="33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lze použít oboustranně k pravé i levé straně lůžka.</w:t>
            </w:r>
          </w:p>
          <w:p w14:paraId="7CE3E2AA" w14:textId="77777777" w:rsidR="00BC162F" w:rsidRPr="00E4266F" w:rsidRDefault="00BC162F" w:rsidP="00BC162F">
            <w:pPr>
              <w:pStyle w:val="Bezmezer"/>
              <w:numPr>
                <w:ilvl w:val="0"/>
                <w:numId w:val="33"/>
              </w:num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povrchová úprava dub</w:t>
            </w:r>
          </w:p>
          <w:p w14:paraId="4D7B8127" w14:textId="77777777" w:rsidR="00BC162F" w:rsidRPr="00E4266F" w:rsidRDefault="00BC162F" w:rsidP="001C1779">
            <w:pPr>
              <w:pStyle w:val="Bezmezer"/>
              <w:ind w:left="72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4EF37DC7" w14:textId="16169681" w:rsidR="00BC162F" w:rsidRPr="00E4266F" w:rsidRDefault="00BC162F" w:rsidP="00BC162F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2.NP 1 x pokoj 4, 5, 6,  2x pokoj 9,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E2D2D1B" w14:textId="083D0B5F" w:rsidR="00BC162F" w:rsidRPr="00E4266F" w:rsidRDefault="00B404CC" w:rsidP="00BC1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5X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1627277002"/>
            <w:placeholder>
              <w:docPart w:val="2E9EA451C11B4424A11857574311015E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562861A3" w14:textId="7F6DFA3D" w:rsidR="00BC162F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E4266F" w:rsidRPr="00E4266F" w14:paraId="6B3833C8" w14:textId="77777777" w:rsidTr="009E7BE4">
        <w:trPr>
          <w:trHeight w:val="2971"/>
        </w:trPr>
        <w:tc>
          <w:tcPr>
            <w:tcW w:w="578" w:type="dxa"/>
            <w:shd w:val="clear" w:color="auto" w:fill="auto"/>
            <w:noWrap/>
            <w:vAlign w:val="center"/>
          </w:tcPr>
          <w:p w14:paraId="23575E4B" w14:textId="532C3542" w:rsidR="00BC162F" w:rsidRPr="00E4266F" w:rsidRDefault="00CF7934" w:rsidP="00BC1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N62</w:t>
            </w:r>
            <w:r w:rsidR="00233E7B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B</w:t>
            </w:r>
          </w:p>
        </w:tc>
        <w:tc>
          <w:tcPr>
            <w:tcW w:w="4368" w:type="dxa"/>
            <w:shd w:val="clear" w:color="auto" w:fill="auto"/>
            <w:noWrap/>
            <w:vAlign w:val="bottom"/>
          </w:tcPr>
          <w:p w14:paraId="69C93225" w14:textId="70EFB92E" w:rsidR="00BC162F" w:rsidRPr="00E4266F" w:rsidRDefault="00BC162F" w:rsidP="00BC1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cs-CZ"/>
                <w14:ligatures w14:val="none"/>
              </w:rPr>
            </w:pPr>
            <w:r w:rsidRPr="00E4266F">
              <w:rPr>
                <w:rFonts w:ascii="Calibri" w:hAnsi="Calibri" w:cs="Calibri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2019200" behindDoc="0" locked="0" layoutInCell="1" allowOverlap="1" wp14:anchorId="251EAC83" wp14:editId="7FB0D946">
                  <wp:simplePos x="0" y="0"/>
                  <wp:positionH relativeFrom="column">
                    <wp:posOffset>836930</wp:posOffset>
                  </wp:positionH>
                  <wp:positionV relativeFrom="paragraph">
                    <wp:posOffset>-8255</wp:posOffset>
                  </wp:positionV>
                  <wp:extent cx="1016000" cy="1814195"/>
                  <wp:effectExtent l="0" t="0" r="0" b="0"/>
                  <wp:wrapNone/>
                  <wp:docPr id="349093878" name="Obrázek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555BAF-99DC-0CD2-D94C-677091444D6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01" name="Obrázek 2">
                            <a:extLst>
                              <a:ext uri="{FF2B5EF4-FFF2-40B4-BE49-F238E27FC236}">
                                <a16:creationId xmlns:a16="http://schemas.microsoft.com/office/drawing/2014/main" id="{B8555BAF-99DC-0CD2-D94C-677091444D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719" t="17062"/>
                          <a:stretch/>
                        </pic:blipFill>
                        <pic:spPr bwMode="auto">
                          <a:xfrm>
                            <a:off x="0" y="0"/>
                            <a:ext cx="1016000" cy="181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12" w:type="dxa"/>
            <w:shd w:val="clear" w:color="auto" w:fill="auto"/>
          </w:tcPr>
          <w:p w14:paraId="645FDE19" w14:textId="77777777" w:rsidR="00BC162F" w:rsidRPr="00340C29" w:rsidRDefault="00BC162F" w:rsidP="00BC162F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40C29">
              <w:rPr>
                <w:rFonts w:ascii="Calibri" w:hAnsi="Calibri" w:cs="Calibri"/>
                <w:b/>
                <w:bCs/>
                <w:sz w:val="16"/>
                <w:szCs w:val="16"/>
              </w:rPr>
              <w:t>Noční stolek</w:t>
            </w:r>
          </w:p>
          <w:p w14:paraId="4CD85E64" w14:textId="2B21DD44" w:rsidR="00BC162F" w:rsidRPr="00D006D4" w:rsidRDefault="00BC162F" w:rsidP="00BC162F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 xml:space="preserve">Rozměr </w:t>
            </w:r>
            <w:r w:rsidR="00851855" w:rsidRPr="00D006D4">
              <w:rPr>
                <w:rFonts w:ascii="Calibri" w:hAnsi="Calibri" w:cs="Calibri"/>
                <w:sz w:val="16"/>
                <w:szCs w:val="16"/>
              </w:rPr>
              <w:t xml:space="preserve">max. </w:t>
            </w:r>
            <w:r w:rsidR="003813C9" w:rsidRPr="00D006D4">
              <w:rPr>
                <w:rFonts w:ascii="Calibri" w:hAnsi="Calibri" w:cs="Calibri"/>
                <w:sz w:val="16"/>
                <w:szCs w:val="16"/>
              </w:rPr>
              <w:t>š/v/h 68x87x47 cm</w:t>
            </w:r>
          </w:p>
          <w:p w14:paraId="23A9FF17" w14:textId="36A3FFCA" w:rsidR="00BC162F" w:rsidRPr="00E4266F" w:rsidRDefault="00BC162F" w:rsidP="00BC162F">
            <w:pPr>
              <w:pStyle w:val="Bezmezer"/>
              <w:numPr>
                <w:ilvl w:val="0"/>
                <w:numId w:val="2"/>
              </w:numPr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>1x zásuvka se zámkem,1x spodní skříňka zavír</w:t>
            </w:r>
            <w:r w:rsidRPr="00D006D4">
              <w:rPr>
                <w:rFonts w:ascii="Calibri" w:hAnsi="Calibri" w:cs="Calibri"/>
                <w:sz w:val="16"/>
                <w:szCs w:val="16"/>
              </w:rPr>
              <w:t>ací</w:t>
            </w:r>
            <w:r w:rsidR="00D52B80" w:rsidRPr="00D006D4">
              <w:rPr>
                <w:rFonts w:ascii="Calibri" w:hAnsi="Calibri" w:cs="Calibri"/>
                <w:sz w:val="16"/>
                <w:szCs w:val="16"/>
              </w:rPr>
              <w:t xml:space="preserve"> nebo výsuvná</w:t>
            </w:r>
            <w:r w:rsidRPr="00D006D4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 w:rsidRPr="00E4266F">
              <w:rPr>
                <w:rFonts w:ascii="Calibri" w:hAnsi="Calibri" w:cs="Calibri"/>
                <w:sz w:val="16"/>
                <w:szCs w:val="16"/>
              </w:rPr>
              <w:t>1x otevřená police</w:t>
            </w:r>
          </w:p>
          <w:p w14:paraId="22C0BF08" w14:textId="576D5BBD" w:rsidR="003813C9" w:rsidRPr="00D006D4" w:rsidRDefault="003813C9" w:rsidP="00BC162F">
            <w:pPr>
              <w:pStyle w:val="Bezmezer"/>
              <w:numPr>
                <w:ilvl w:val="0"/>
                <w:numId w:val="2"/>
              </w:numPr>
              <w:rPr>
                <w:rFonts w:ascii="Calibri" w:hAnsi="Calibri" w:cs="Calibri"/>
                <w:strike/>
                <w:sz w:val="16"/>
                <w:szCs w:val="16"/>
              </w:rPr>
            </w:pPr>
            <w:r w:rsidRPr="00D006D4">
              <w:rPr>
                <w:rFonts w:ascii="Calibri" w:hAnsi="Calibri" w:cs="Calibri"/>
                <w:sz w:val="16"/>
                <w:szCs w:val="16"/>
              </w:rPr>
              <w:t>lze použít oboustranně k pravé i levé straně lůžka</w:t>
            </w:r>
          </w:p>
          <w:p w14:paraId="2395A970" w14:textId="5FFE1A4D" w:rsidR="00280BDC" w:rsidRDefault="00BC162F" w:rsidP="00D86E3C">
            <w:pPr>
              <w:pStyle w:val="Bezmezer"/>
              <w:numPr>
                <w:ilvl w:val="0"/>
                <w:numId w:val="2"/>
              </w:numPr>
              <w:rPr>
                <w:rFonts w:ascii="Calibri" w:hAnsi="Calibri" w:cs="Calibri"/>
                <w:sz w:val="16"/>
                <w:szCs w:val="16"/>
              </w:rPr>
            </w:pPr>
            <w:r w:rsidRPr="00280BDC">
              <w:rPr>
                <w:rFonts w:ascii="Calibri" w:hAnsi="Calibri" w:cs="Calibri"/>
                <w:sz w:val="16"/>
                <w:szCs w:val="16"/>
              </w:rPr>
              <w:t>kolečka s</w:t>
            </w:r>
            <w:r w:rsidR="00280BDC">
              <w:rPr>
                <w:rFonts w:ascii="Calibri" w:hAnsi="Calibri" w:cs="Calibri"/>
                <w:sz w:val="16"/>
                <w:szCs w:val="16"/>
              </w:rPr>
              <w:t> </w:t>
            </w:r>
            <w:r w:rsidRPr="00280BDC">
              <w:rPr>
                <w:rFonts w:ascii="Calibri" w:hAnsi="Calibri" w:cs="Calibri"/>
                <w:sz w:val="16"/>
                <w:szCs w:val="16"/>
              </w:rPr>
              <w:t>brzdou</w:t>
            </w:r>
          </w:p>
          <w:p w14:paraId="3191F859" w14:textId="6D099492" w:rsidR="00BC162F" w:rsidRPr="00280BDC" w:rsidRDefault="00BC162F" w:rsidP="00D86E3C">
            <w:pPr>
              <w:pStyle w:val="Bezmezer"/>
              <w:numPr>
                <w:ilvl w:val="0"/>
                <w:numId w:val="2"/>
              </w:numPr>
              <w:rPr>
                <w:rFonts w:ascii="Calibri" w:hAnsi="Calibri" w:cs="Calibri"/>
                <w:sz w:val="16"/>
                <w:szCs w:val="16"/>
              </w:rPr>
            </w:pPr>
            <w:r w:rsidRPr="00280BDC">
              <w:rPr>
                <w:rFonts w:ascii="Calibri" w:hAnsi="Calibri" w:cs="Calibri"/>
                <w:sz w:val="16"/>
                <w:szCs w:val="16"/>
              </w:rPr>
              <w:t>povrchová úprava dub</w:t>
            </w:r>
          </w:p>
          <w:p w14:paraId="47F14A32" w14:textId="77777777" w:rsidR="00BC162F" w:rsidRPr="00E4266F" w:rsidRDefault="00BC162F" w:rsidP="00BC162F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</w:p>
          <w:p w14:paraId="0EB82E2B" w14:textId="77777777" w:rsidR="00BC162F" w:rsidRPr="00E4266F" w:rsidRDefault="00BC162F" w:rsidP="00BC162F">
            <w:pPr>
              <w:pStyle w:val="Bezmezer"/>
              <w:rPr>
                <w:rFonts w:ascii="Calibri" w:hAnsi="Calibri" w:cs="Calibri"/>
                <w:sz w:val="16"/>
                <w:szCs w:val="16"/>
              </w:rPr>
            </w:pPr>
            <w:r w:rsidRPr="00E4266F">
              <w:rPr>
                <w:rFonts w:ascii="Calibri" w:hAnsi="Calibri" w:cs="Calibri"/>
                <w:sz w:val="16"/>
                <w:szCs w:val="16"/>
              </w:rPr>
              <w:t xml:space="preserve">1 NP 2x pokoj 1, 1x pokoj 2, 3 </w:t>
            </w:r>
          </w:p>
          <w:p w14:paraId="4ACFDE78" w14:textId="77777777" w:rsidR="00BC162F" w:rsidRPr="00E4266F" w:rsidRDefault="00BC162F" w:rsidP="00BC162F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2.NP 1 x pokoj 7, 8</w:t>
            </w:r>
          </w:p>
          <w:p w14:paraId="36C5980C" w14:textId="77777777" w:rsidR="00BC162F" w:rsidRDefault="00BC162F" w:rsidP="00BC162F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3NP 1x pokoj 10, 11, 12</w:t>
            </w:r>
          </w:p>
          <w:p w14:paraId="63873D4E" w14:textId="77777777" w:rsidR="009E7BE4" w:rsidRDefault="009E7BE4" w:rsidP="00BC162F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1A8036B1" w14:textId="77777777" w:rsidR="009E7BE4" w:rsidRDefault="009E7BE4" w:rsidP="00BC162F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0C2C362D" w14:textId="77777777" w:rsidR="009E7BE4" w:rsidRDefault="009E7BE4" w:rsidP="00BC162F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4EC53846" w14:textId="77777777" w:rsidR="009E7BE4" w:rsidRDefault="009E7BE4" w:rsidP="00BC162F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26EBA1E0" w14:textId="77777777" w:rsidR="009E7BE4" w:rsidRDefault="009E7BE4" w:rsidP="00BC162F">
            <w:pPr>
              <w:pStyle w:val="Bezmez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</w:p>
          <w:p w14:paraId="6695998B" w14:textId="7F0CBE40" w:rsidR="009E7BE4" w:rsidRPr="00E4266F" w:rsidRDefault="009E7BE4" w:rsidP="00BC162F">
            <w:pPr>
              <w:pStyle w:val="Bezmez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14305D1D" w14:textId="5F50BA04" w:rsidR="00BC162F" w:rsidRPr="00E4266F" w:rsidRDefault="00B404CC" w:rsidP="00BC16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4266F">
              <w:rPr>
                <w:rFonts w:ascii="Calibri" w:eastAsia="Times New Roman" w:hAnsi="Calibri" w:cs="Calibri"/>
                <w:kern w:val="0"/>
                <w:sz w:val="16"/>
                <w:szCs w:val="16"/>
                <w:lang w:eastAsia="cs-CZ"/>
                <w14:ligatures w14:val="none"/>
              </w:rPr>
              <w:t>9X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kern w:val="0"/>
              <w:sz w:val="16"/>
              <w:szCs w:val="20"/>
              <w:lang w:eastAsia="cs-CZ"/>
              <w14:ligatures w14:val="none"/>
            </w:rPr>
            <w:alias w:val="ANO/NE"/>
            <w:tag w:val="ANO/NE"/>
            <w:id w:val="-2035497309"/>
            <w:placeholder>
              <w:docPart w:val="E1FC50EEA4164676A2D459BE8017CCA6"/>
            </w:placeholder>
            <w:showingPlcHdr/>
            <w:comboBox>
              <w:listItem w:value="Zvolte položku."/>
              <w:listItem w:displayText="ANO" w:value="ANO"/>
              <w:listItem w:displayText="NE" w:value="NE"/>
            </w:comboBox>
          </w:sdtPr>
          <w:sdtEndPr/>
          <w:sdtContent>
            <w:tc>
              <w:tcPr>
                <w:tcW w:w="1631" w:type="dxa"/>
                <w:shd w:val="clear" w:color="auto" w:fill="FFFF00"/>
                <w:vAlign w:val="center"/>
              </w:tcPr>
              <w:p w14:paraId="1E70DF6E" w14:textId="5F5FE79A" w:rsidR="00BC162F" w:rsidRPr="009E7BE4" w:rsidRDefault="000A11EA" w:rsidP="00F474E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kern w:val="0"/>
                    <w:sz w:val="16"/>
                    <w:szCs w:val="16"/>
                    <w:lang w:eastAsia="cs-CZ"/>
                    <w14:ligatures w14:val="none"/>
                  </w:rPr>
                </w:pPr>
                <w:r w:rsidRPr="00D86678">
                  <w:rPr>
                    <w:rStyle w:val="Zstupntext"/>
                  </w:rPr>
                  <w:t>Zvolte položku.</w:t>
                </w:r>
              </w:p>
            </w:tc>
          </w:sdtContent>
        </w:sdt>
      </w:tr>
    </w:tbl>
    <w:p w14:paraId="66BC20F5" w14:textId="63583DB2" w:rsidR="003C4E08" w:rsidRPr="00E4266F" w:rsidRDefault="003C4E08">
      <w:pPr>
        <w:rPr>
          <w:rFonts w:ascii="Calibri" w:hAnsi="Calibri" w:cs="Calibri"/>
          <w:sz w:val="16"/>
          <w:szCs w:val="16"/>
        </w:rPr>
      </w:pPr>
    </w:p>
    <w:p w14:paraId="3BF4C57E" w14:textId="77777777" w:rsidR="00641CAE" w:rsidRPr="00E4266F" w:rsidRDefault="00641CAE">
      <w:pPr>
        <w:rPr>
          <w:rFonts w:ascii="Calibri" w:hAnsi="Calibri" w:cs="Calibri"/>
          <w:sz w:val="16"/>
          <w:szCs w:val="16"/>
        </w:rPr>
      </w:pPr>
    </w:p>
    <w:sectPr w:rsidR="00641CAE" w:rsidRPr="00E4266F" w:rsidSect="009C26E5">
      <w:headerReference w:type="default" r:id="rId13"/>
      <w:pgSz w:w="16838" w:h="11906" w:orient="landscape"/>
      <w:pgMar w:top="709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948B9" w14:textId="77777777" w:rsidR="006E6455" w:rsidRDefault="006E6455" w:rsidP="009E7BE4">
      <w:pPr>
        <w:spacing w:after="0" w:line="240" w:lineRule="auto"/>
      </w:pPr>
      <w:r>
        <w:separator/>
      </w:r>
    </w:p>
  </w:endnote>
  <w:endnote w:type="continuationSeparator" w:id="0">
    <w:p w14:paraId="255DAC12" w14:textId="77777777" w:rsidR="006E6455" w:rsidRDefault="006E6455" w:rsidP="009E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56444" w14:textId="77777777" w:rsidR="006E6455" w:rsidRDefault="006E6455" w:rsidP="009E7BE4">
      <w:pPr>
        <w:spacing w:after="0" w:line="240" w:lineRule="auto"/>
      </w:pPr>
      <w:r>
        <w:separator/>
      </w:r>
    </w:p>
  </w:footnote>
  <w:footnote w:type="continuationSeparator" w:id="0">
    <w:p w14:paraId="31B14FD9" w14:textId="77777777" w:rsidR="006E6455" w:rsidRDefault="006E6455" w:rsidP="009E7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C99E5" w14:textId="3BC9B214" w:rsidR="009E7BE4" w:rsidRPr="009E7BE4" w:rsidRDefault="00D006D4">
    <w:pPr>
      <w:pStyle w:val="Zhlav"/>
      <w:rPr>
        <w:sz w:val="16"/>
      </w:rPr>
    </w:pPr>
    <w:proofErr w:type="spellStart"/>
    <w:r w:rsidRPr="00D006D4">
      <w:rPr>
        <w:b/>
        <w:sz w:val="16"/>
      </w:rPr>
      <w:t>C_Příloha</w:t>
    </w:r>
    <w:proofErr w:type="spellEnd"/>
    <w:r w:rsidRPr="00D006D4">
      <w:rPr>
        <w:b/>
        <w:sz w:val="16"/>
      </w:rPr>
      <w:t xml:space="preserve"> č. 1</w:t>
    </w:r>
    <w:r w:rsidR="009E7BE4" w:rsidRPr="00D006D4">
      <w:rPr>
        <w:sz w:val="16"/>
      </w:rPr>
      <w:t xml:space="preserve"> Pobytová</w:t>
    </w:r>
    <w:r w:rsidR="009E7BE4" w:rsidRPr="00333166">
      <w:rPr>
        <w:sz w:val="16"/>
      </w:rPr>
      <w:t xml:space="preserve"> odlehčovací služba Zábřeh, Sušilova – TECHNICKÁ SPECIFIKACE: </w:t>
    </w:r>
    <w:r w:rsidR="009E7BE4">
      <w:rPr>
        <w:sz w:val="16"/>
      </w:rPr>
      <w:t>Lůžka, matrace a stolky</w:t>
    </w:r>
  </w:p>
  <w:p w14:paraId="7E949313" w14:textId="77777777" w:rsidR="009E7BE4" w:rsidRDefault="009E7B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918"/>
    <w:multiLevelType w:val="hybridMultilevel"/>
    <w:tmpl w:val="6B864FA6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2A34"/>
    <w:multiLevelType w:val="multilevel"/>
    <w:tmpl w:val="7B3A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A29B9"/>
    <w:multiLevelType w:val="multilevel"/>
    <w:tmpl w:val="9410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9519D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058F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17376"/>
    <w:multiLevelType w:val="multilevel"/>
    <w:tmpl w:val="739EF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B613C"/>
    <w:multiLevelType w:val="multilevel"/>
    <w:tmpl w:val="156AD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78178E"/>
    <w:multiLevelType w:val="hybridMultilevel"/>
    <w:tmpl w:val="6940334E"/>
    <w:lvl w:ilvl="0" w:tplc="B1EAE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E5920"/>
    <w:multiLevelType w:val="multilevel"/>
    <w:tmpl w:val="BB84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56DF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4470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5F167B"/>
    <w:multiLevelType w:val="hybridMultilevel"/>
    <w:tmpl w:val="316ED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27485"/>
    <w:multiLevelType w:val="multilevel"/>
    <w:tmpl w:val="CF96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E96439"/>
    <w:multiLevelType w:val="hybridMultilevel"/>
    <w:tmpl w:val="3B581B1C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35C46"/>
    <w:multiLevelType w:val="hybridMultilevel"/>
    <w:tmpl w:val="84E60602"/>
    <w:lvl w:ilvl="0" w:tplc="8CE264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21EDC"/>
    <w:multiLevelType w:val="multilevel"/>
    <w:tmpl w:val="1630A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63522"/>
    <w:multiLevelType w:val="multilevel"/>
    <w:tmpl w:val="20E6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0621A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A60846"/>
    <w:multiLevelType w:val="multilevel"/>
    <w:tmpl w:val="0EA07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D20A73"/>
    <w:multiLevelType w:val="multilevel"/>
    <w:tmpl w:val="3AD8E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6F7C02"/>
    <w:multiLevelType w:val="hybridMultilevel"/>
    <w:tmpl w:val="4ACE1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B195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F10B19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8C56C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F8502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1105F0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285DD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17793B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C378B6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A6112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821373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0A1511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033AA7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CE1C51"/>
    <w:multiLevelType w:val="multilevel"/>
    <w:tmpl w:val="F48E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1E1FFF"/>
    <w:multiLevelType w:val="multilevel"/>
    <w:tmpl w:val="CFA6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6C4657"/>
    <w:multiLevelType w:val="hybridMultilevel"/>
    <w:tmpl w:val="135C26EE"/>
    <w:lvl w:ilvl="0" w:tplc="B1EAE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12"/>
  </w:num>
  <w:num w:numId="5">
    <w:abstractNumId w:val="16"/>
  </w:num>
  <w:num w:numId="6">
    <w:abstractNumId w:val="33"/>
  </w:num>
  <w:num w:numId="7">
    <w:abstractNumId w:val="1"/>
  </w:num>
  <w:num w:numId="8">
    <w:abstractNumId w:val="19"/>
  </w:num>
  <w:num w:numId="9">
    <w:abstractNumId w:val="18"/>
  </w:num>
  <w:num w:numId="10">
    <w:abstractNumId w:val="5"/>
  </w:num>
  <w:num w:numId="11">
    <w:abstractNumId w:val="6"/>
  </w:num>
  <w:num w:numId="12">
    <w:abstractNumId w:val="2"/>
  </w:num>
  <w:num w:numId="13">
    <w:abstractNumId w:val="8"/>
  </w:num>
  <w:num w:numId="14">
    <w:abstractNumId w:val="22"/>
  </w:num>
  <w:num w:numId="15">
    <w:abstractNumId w:val="31"/>
  </w:num>
  <w:num w:numId="16">
    <w:abstractNumId w:val="34"/>
  </w:num>
  <w:num w:numId="17">
    <w:abstractNumId w:val="17"/>
  </w:num>
  <w:num w:numId="18">
    <w:abstractNumId w:val="30"/>
  </w:num>
  <w:num w:numId="19">
    <w:abstractNumId w:val="23"/>
  </w:num>
  <w:num w:numId="20">
    <w:abstractNumId w:val="25"/>
  </w:num>
  <w:num w:numId="21">
    <w:abstractNumId w:val="21"/>
  </w:num>
  <w:num w:numId="22">
    <w:abstractNumId w:val="24"/>
  </w:num>
  <w:num w:numId="23">
    <w:abstractNumId w:val="10"/>
  </w:num>
  <w:num w:numId="24">
    <w:abstractNumId w:val="15"/>
  </w:num>
  <w:num w:numId="25">
    <w:abstractNumId w:val="26"/>
  </w:num>
  <w:num w:numId="26">
    <w:abstractNumId w:val="3"/>
  </w:num>
  <w:num w:numId="27">
    <w:abstractNumId w:val="27"/>
  </w:num>
  <w:num w:numId="28">
    <w:abstractNumId w:val="4"/>
  </w:num>
  <w:num w:numId="29">
    <w:abstractNumId w:val="29"/>
  </w:num>
  <w:num w:numId="30">
    <w:abstractNumId w:val="32"/>
  </w:num>
  <w:num w:numId="31">
    <w:abstractNumId w:val="28"/>
  </w:num>
  <w:num w:numId="32">
    <w:abstractNumId w:val="9"/>
  </w:num>
  <w:num w:numId="33">
    <w:abstractNumId w:val="13"/>
  </w:num>
  <w:num w:numId="34">
    <w:abstractNumId w:val="7"/>
  </w:num>
  <w:num w:numId="35">
    <w:abstractNumId w:val="1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ocumentProtection w:edit="forms" w:enforcement="1" w:cryptProviderType="rsaAES" w:cryptAlgorithmClass="hash" w:cryptAlgorithmType="typeAny" w:cryptAlgorithmSid="14" w:cryptSpinCount="100000" w:hash="9DJBGJDZ1KDTSd45lgeE4WasPvoXl5oFP/FPvJRkPNbNVCxMMoDG0VfrtvtmwrYYVbevqNRSXbtBeyBlndrC2A==" w:salt="vUIseFpo1Ky5SnNq4MidU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C13"/>
    <w:rsid w:val="000177B9"/>
    <w:rsid w:val="00025453"/>
    <w:rsid w:val="000310C2"/>
    <w:rsid w:val="000311DA"/>
    <w:rsid w:val="0003731B"/>
    <w:rsid w:val="0004265B"/>
    <w:rsid w:val="00045AC0"/>
    <w:rsid w:val="00045B02"/>
    <w:rsid w:val="000472C5"/>
    <w:rsid w:val="00054647"/>
    <w:rsid w:val="00063A16"/>
    <w:rsid w:val="00076632"/>
    <w:rsid w:val="00090069"/>
    <w:rsid w:val="000904EF"/>
    <w:rsid w:val="00092C58"/>
    <w:rsid w:val="00094EC3"/>
    <w:rsid w:val="000A11EA"/>
    <w:rsid w:val="000A6BC2"/>
    <w:rsid w:val="000A79EB"/>
    <w:rsid w:val="000A7A4D"/>
    <w:rsid w:val="000B4F2E"/>
    <w:rsid w:val="000B7078"/>
    <w:rsid w:val="000C2EFA"/>
    <w:rsid w:val="000C5491"/>
    <w:rsid w:val="000D5128"/>
    <w:rsid w:val="000E0481"/>
    <w:rsid w:val="000E4DFF"/>
    <w:rsid w:val="000E5FAD"/>
    <w:rsid w:val="000E638F"/>
    <w:rsid w:val="000F0591"/>
    <w:rsid w:val="000F2960"/>
    <w:rsid w:val="000F3355"/>
    <w:rsid w:val="000F6E93"/>
    <w:rsid w:val="00103660"/>
    <w:rsid w:val="00104537"/>
    <w:rsid w:val="00110388"/>
    <w:rsid w:val="001114F8"/>
    <w:rsid w:val="00113C78"/>
    <w:rsid w:val="00144234"/>
    <w:rsid w:val="00153FC6"/>
    <w:rsid w:val="0015587F"/>
    <w:rsid w:val="00163DB3"/>
    <w:rsid w:val="001656F7"/>
    <w:rsid w:val="00173CED"/>
    <w:rsid w:val="00185257"/>
    <w:rsid w:val="0018706E"/>
    <w:rsid w:val="001953EB"/>
    <w:rsid w:val="001A2064"/>
    <w:rsid w:val="001A398D"/>
    <w:rsid w:val="001A659A"/>
    <w:rsid w:val="001B1493"/>
    <w:rsid w:val="001C1779"/>
    <w:rsid w:val="001C271B"/>
    <w:rsid w:val="001D05F9"/>
    <w:rsid w:val="001D1BB8"/>
    <w:rsid w:val="001D44FF"/>
    <w:rsid w:val="001E6B5F"/>
    <w:rsid w:val="001F1C17"/>
    <w:rsid w:val="00202EED"/>
    <w:rsid w:val="00205587"/>
    <w:rsid w:val="00212567"/>
    <w:rsid w:val="002208A4"/>
    <w:rsid w:val="00223816"/>
    <w:rsid w:val="00230AC6"/>
    <w:rsid w:val="00233E7B"/>
    <w:rsid w:val="002508E1"/>
    <w:rsid w:val="0026237F"/>
    <w:rsid w:val="00280BDC"/>
    <w:rsid w:val="00280C41"/>
    <w:rsid w:val="00282ECB"/>
    <w:rsid w:val="00293A1A"/>
    <w:rsid w:val="00293CC3"/>
    <w:rsid w:val="00294836"/>
    <w:rsid w:val="002A3C2A"/>
    <w:rsid w:val="002A4B9B"/>
    <w:rsid w:val="002A66E1"/>
    <w:rsid w:val="002A694A"/>
    <w:rsid w:val="002C265D"/>
    <w:rsid w:val="002D249D"/>
    <w:rsid w:val="002D4248"/>
    <w:rsid w:val="002D7B48"/>
    <w:rsid w:val="002D7FC3"/>
    <w:rsid w:val="002E135F"/>
    <w:rsid w:val="002E5947"/>
    <w:rsid w:val="002F4F4C"/>
    <w:rsid w:val="002F4FF3"/>
    <w:rsid w:val="002F7146"/>
    <w:rsid w:val="00306E67"/>
    <w:rsid w:val="003078C3"/>
    <w:rsid w:val="003124E6"/>
    <w:rsid w:val="003135F5"/>
    <w:rsid w:val="0033344D"/>
    <w:rsid w:val="003356BD"/>
    <w:rsid w:val="00340C29"/>
    <w:rsid w:val="00343494"/>
    <w:rsid w:val="003546B6"/>
    <w:rsid w:val="003628CC"/>
    <w:rsid w:val="0037710B"/>
    <w:rsid w:val="00380E1C"/>
    <w:rsid w:val="003813C9"/>
    <w:rsid w:val="00382FF9"/>
    <w:rsid w:val="00387042"/>
    <w:rsid w:val="0039540C"/>
    <w:rsid w:val="003A12CF"/>
    <w:rsid w:val="003A4E1E"/>
    <w:rsid w:val="003A5BCF"/>
    <w:rsid w:val="003B14FF"/>
    <w:rsid w:val="003B725E"/>
    <w:rsid w:val="003C4E08"/>
    <w:rsid w:val="003C5394"/>
    <w:rsid w:val="003C697F"/>
    <w:rsid w:val="003D07DE"/>
    <w:rsid w:val="003D4889"/>
    <w:rsid w:val="003E0C77"/>
    <w:rsid w:val="003E4FFA"/>
    <w:rsid w:val="003F72A2"/>
    <w:rsid w:val="004069BF"/>
    <w:rsid w:val="00412ED4"/>
    <w:rsid w:val="0041670E"/>
    <w:rsid w:val="00424E0B"/>
    <w:rsid w:val="00443DA9"/>
    <w:rsid w:val="00454098"/>
    <w:rsid w:val="0045776B"/>
    <w:rsid w:val="00466C2D"/>
    <w:rsid w:val="0048412C"/>
    <w:rsid w:val="004867AB"/>
    <w:rsid w:val="00492CE8"/>
    <w:rsid w:val="00496AAB"/>
    <w:rsid w:val="004A1B4F"/>
    <w:rsid w:val="004C6B56"/>
    <w:rsid w:val="004C7846"/>
    <w:rsid w:val="004D1D7A"/>
    <w:rsid w:val="004D5E58"/>
    <w:rsid w:val="004F3D5A"/>
    <w:rsid w:val="0050347C"/>
    <w:rsid w:val="005124F4"/>
    <w:rsid w:val="005147D4"/>
    <w:rsid w:val="005172E5"/>
    <w:rsid w:val="005234A2"/>
    <w:rsid w:val="005271D6"/>
    <w:rsid w:val="00531A9C"/>
    <w:rsid w:val="00537124"/>
    <w:rsid w:val="005453EB"/>
    <w:rsid w:val="005521BC"/>
    <w:rsid w:val="00574D03"/>
    <w:rsid w:val="00575A41"/>
    <w:rsid w:val="0058109B"/>
    <w:rsid w:val="005908AA"/>
    <w:rsid w:val="005B4A7F"/>
    <w:rsid w:val="005B4C03"/>
    <w:rsid w:val="005B7F09"/>
    <w:rsid w:val="005C414B"/>
    <w:rsid w:val="005C544F"/>
    <w:rsid w:val="005D1E23"/>
    <w:rsid w:val="005E034B"/>
    <w:rsid w:val="005E108A"/>
    <w:rsid w:val="005E2B51"/>
    <w:rsid w:val="005F134C"/>
    <w:rsid w:val="005F5BA7"/>
    <w:rsid w:val="0060027E"/>
    <w:rsid w:val="00601254"/>
    <w:rsid w:val="006041E9"/>
    <w:rsid w:val="006122B0"/>
    <w:rsid w:val="00616506"/>
    <w:rsid w:val="006173C2"/>
    <w:rsid w:val="00617DC6"/>
    <w:rsid w:val="0062128E"/>
    <w:rsid w:val="00635EE8"/>
    <w:rsid w:val="00636FF8"/>
    <w:rsid w:val="00641CAE"/>
    <w:rsid w:val="00671D1D"/>
    <w:rsid w:val="00675DD0"/>
    <w:rsid w:val="006908AA"/>
    <w:rsid w:val="006A6B0F"/>
    <w:rsid w:val="006B06A8"/>
    <w:rsid w:val="006B5291"/>
    <w:rsid w:val="006C471A"/>
    <w:rsid w:val="006D49B3"/>
    <w:rsid w:val="006D5A44"/>
    <w:rsid w:val="006D63AE"/>
    <w:rsid w:val="006E6455"/>
    <w:rsid w:val="007000BC"/>
    <w:rsid w:val="00700C55"/>
    <w:rsid w:val="00707F18"/>
    <w:rsid w:val="00725B42"/>
    <w:rsid w:val="00727AB9"/>
    <w:rsid w:val="00730F9A"/>
    <w:rsid w:val="0073453C"/>
    <w:rsid w:val="00744B87"/>
    <w:rsid w:val="00746470"/>
    <w:rsid w:val="007509BC"/>
    <w:rsid w:val="00757793"/>
    <w:rsid w:val="00760BEA"/>
    <w:rsid w:val="007711FE"/>
    <w:rsid w:val="00771356"/>
    <w:rsid w:val="00775A06"/>
    <w:rsid w:val="007840A2"/>
    <w:rsid w:val="007848E4"/>
    <w:rsid w:val="00784F01"/>
    <w:rsid w:val="007877AA"/>
    <w:rsid w:val="007930C1"/>
    <w:rsid w:val="007939DD"/>
    <w:rsid w:val="00794FCF"/>
    <w:rsid w:val="007A3946"/>
    <w:rsid w:val="007C3C67"/>
    <w:rsid w:val="007C5188"/>
    <w:rsid w:val="007E62BE"/>
    <w:rsid w:val="007E6D1E"/>
    <w:rsid w:val="007F1B7A"/>
    <w:rsid w:val="007F26A1"/>
    <w:rsid w:val="0080030F"/>
    <w:rsid w:val="00800B80"/>
    <w:rsid w:val="008013DE"/>
    <w:rsid w:val="008157B9"/>
    <w:rsid w:val="00817FF3"/>
    <w:rsid w:val="008210D9"/>
    <w:rsid w:val="00821C3D"/>
    <w:rsid w:val="00823F63"/>
    <w:rsid w:val="00824923"/>
    <w:rsid w:val="00824A6C"/>
    <w:rsid w:val="00834664"/>
    <w:rsid w:val="00851855"/>
    <w:rsid w:val="00854541"/>
    <w:rsid w:val="008A0DAF"/>
    <w:rsid w:val="008A5FBE"/>
    <w:rsid w:val="008B6EE9"/>
    <w:rsid w:val="008C39D9"/>
    <w:rsid w:val="008C3EC1"/>
    <w:rsid w:val="008E0182"/>
    <w:rsid w:val="008E4641"/>
    <w:rsid w:val="008F5DFB"/>
    <w:rsid w:val="008F64BB"/>
    <w:rsid w:val="00902D5B"/>
    <w:rsid w:val="00905ACF"/>
    <w:rsid w:val="009068D1"/>
    <w:rsid w:val="00910D53"/>
    <w:rsid w:val="00911759"/>
    <w:rsid w:val="009143D4"/>
    <w:rsid w:val="00924A27"/>
    <w:rsid w:val="00924B0E"/>
    <w:rsid w:val="009308D8"/>
    <w:rsid w:val="00932B25"/>
    <w:rsid w:val="00932FCB"/>
    <w:rsid w:val="00936F49"/>
    <w:rsid w:val="00942699"/>
    <w:rsid w:val="00954B42"/>
    <w:rsid w:val="00963D3B"/>
    <w:rsid w:val="00967F1E"/>
    <w:rsid w:val="009804B8"/>
    <w:rsid w:val="00980937"/>
    <w:rsid w:val="00986416"/>
    <w:rsid w:val="00986A41"/>
    <w:rsid w:val="0099040F"/>
    <w:rsid w:val="00996CCD"/>
    <w:rsid w:val="009A0AC8"/>
    <w:rsid w:val="009A4598"/>
    <w:rsid w:val="009B3228"/>
    <w:rsid w:val="009C26E5"/>
    <w:rsid w:val="009C3240"/>
    <w:rsid w:val="009D0C69"/>
    <w:rsid w:val="009D2C5B"/>
    <w:rsid w:val="009D57A8"/>
    <w:rsid w:val="009D648F"/>
    <w:rsid w:val="009E0747"/>
    <w:rsid w:val="009E2A4C"/>
    <w:rsid w:val="009E4C27"/>
    <w:rsid w:val="009E6D94"/>
    <w:rsid w:val="009E7BE4"/>
    <w:rsid w:val="00A06319"/>
    <w:rsid w:val="00A11CDD"/>
    <w:rsid w:val="00A178C0"/>
    <w:rsid w:val="00A34C81"/>
    <w:rsid w:val="00A34CF4"/>
    <w:rsid w:val="00A44676"/>
    <w:rsid w:val="00A52E33"/>
    <w:rsid w:val="00A5376E"/>
    <w:rsid w:val="00A53B54"/>
    <w:rsid w:val="00A55B68"/>
    <w:rsid w:val="00A56444"/>
    <w:rsid w:val="00A630C1"/>
    <w:rsid w:val="00A659E4"/>
    <w:rsid w:val="00A72600"/>
    <w:rsid w:val="00A758C7"/>
    <w:rsid w:val="00A833A1"/>
    <w:rsid w:val="00A85E12"/>
    <w:rsid w:val="00A86572"/>
    <w:rsid w:val="00A94BEE"/>
    <w:rsid w:val="00A96F00"/>
    <w:rsid w:val="00AA3FB8"/>
    <w:rsid w:val="00AB1096"/>
    <w:rsid w:val="00AC6066"/>
    <w:rsid w:val="00AC6D08"/>
    <w:rsid w:val="00AE0247"/>
    <w:rsid w:val="00AE1CE9"/>
    <w:rsid w:val="00AE78C0"/>
    <w:rsid w:val="00B019E9"/>
    <w:rsid w:val="00B0584B"/>
    <w:rsid w:val="00B06ACE"/>
    <w:rsid w:val="00B105DA"/>
    <w:rsid w:val="00B1070A"/>
    <w:rsid w:val="00B11D71"/>
    <w:rsid w:val="00B1533E"/>
    <w:rsid w:val="00B404CC"/>
    <w:rsid w:val="00B62B32"/>
    <w:rsid w:val="00B71F0C"/>
    <w:rsid w:val="00B75739"/>
    <w:rsid w:val="00B76D67"/>
    <w:rsid w:val="00B808DB"/>
    <w:rsid w:val="00B858AA"/>
    <w:rsid w:val="00B868B1"/>
    <w:rsid w:val="00B903C8"/>
    <w:rsid w:val="00B9486D"/>
    <w:rsid w:val="00BB0715"/>
    <w:rsid w:val="00BB5D5C"/>
    <w:rsid w:val="00BB714B"/>
    <w:rsid w:val="00BC1203"/>
    <w:rsid w:val="00BC162F"/>
    <w:rsid w:val="00BD0E14"/>
    <w:rsid w:val="00BE0496"/>
    <w:rsid w:val="00BE3BFA"/>
    <w:rsid w:val="00BE77A6"/>
    <w:rsid w:val="00BF5E2C"/>
    <w:rsid w:val="00BF7F7D"/>
    <w:rsid w:val="00C031A0"/>
    <w:rsid w:val="00C10012"/>
    <w:rsid w:val="00C23903"/>
    <w:rsid w:val="00C264D3"/>
    <w:rsid w:val="00C33F55"/>
    <w:rsid w:val="00C4258F"/>
    <w:rsid w:val="00C555EC"/>
    <w:rsid w:val="00C67105"/>
    <w:rsid w:val="00C72AB5"/>
    <w:rsid w:val="00C738A5"/>
    <w:rsid w:val="00C74175"/>
    <w:rsid w:val="00C80AFB"/>
    <w:rsid w:val="00C85D35"/>
    <w:rsid w:val="00C945D9"/>
    <w:rsid w:val="00CA5A02"/>
    <w:rsid w:val="00CB1342"/>
    <w:rsid w:val="00CB29D4"/>
    <w:rsid w:val="00CB33EA"/>
    <w:rsid w:val="00CC0C48"/>
    <w:rsid w:val="00CC391B"/>
    <w:rsid w:val="00CC7F17"/>
    <w:rsid w:val="00CE2997"/>
    <w:rsid w:val="00CE6F10"/>
    <w:rsid w:val="00CF51B1"/>
    <w:rsid w:val="00CF7934"/>
    <w:rsid w:val="00D006D4"/>
    <w:rsid w:val="00D12FFC"/>
    <w:rsid w:val="00D130E6"/>
    <w:rsid w:val="00D14CDD"/>
    <w:rsid w:val="00D20708"/>
    <w:rsid w:val="00D35A44"/>
    <w:rsid w:val="00D42769"/>
    <w:rsid w:val="00D52B80"/>
    <w:rsid w:val="00D62CA8"/>
    <w:rsid w:val="00D70F6A"/>
    <w:rsid w:val="00D74E0B"/>
    <w:rsid w:val="00D942B5"/>
    <w:rsid w:val="00D96D55"/>
    <w:rsid w:val="00DA0469"/>
    <w:rsid w:val="00DC25A1"/>
    <w:rsid w:val="00DC25F7"/>
    <w:rsid w:val="00DC2D6B"/>
    <w:rsid w:val="00DD3570"/>
    <w:rsid w:val="00DD3637"/>
    <w:rsid w:val="00DD6BE8"/>
    <w:rsid w:val="00DE0885"/>
    <w:rsid w:val="00DE2311"/>
    <w:rsid w:val="00DE2E56"/>
    <w:rsid w:val="00DE5570"/>
    <w:rsid w:val="00E01795"/>
    <w:rsid w:val="00E02B49"/>
    <w:rsid w:val="00E25D44"/>
    <w:rsid w:val="00E317F6"/>
    <w:rsid w:val="00E32E24"/>
    <w:rsid w:val="00E35A07"/>
    <w:rsid w:val="00E4266F"/>
    <w:rsid w:val="00E50140"/>
    <w:rsid w:val="00E54E2C"/>
    <w:rsid w:val="00E72247"/>
    <w:rsid w:val="00E80CA9"/>
    <w:rsid w:val="00E93669"/>
    <w:rsid w:val="00EA7334"/>
    <w:rsid w:val="00EC0D91"/>
    <w:rsid w:val="00EF08E8"/>
    <w:rsid w:val="00F01A2E"/>
    <w:rsid w:val="00F16FD6"/>
    <w:rsid w:val="00F273ED"/>
    <w:rsid w:val="00F27ADD"/>
    <w:rsid w:val="00F30D60"/>
    <w:rsid w:val="00F320E4"/>
    <w:rsid w:val="00F35FCD"/>
    <w:rsid w:val="00F43F60"/>
    <w:rsid w:val="00F4440A"/>
    <w:rsid w:val="00F45213"/>
    <w:rsid w:val="00F46256"/>
    <w:rsid w:val="00F474EE"/>
    <w:rsid w:val="00F55DF5"/>
    <w:rsid w:val="00F60F98"/>
    <w:rsid w:val="00F6335C"/>
    <w:rsid w:val="00F7767D"/>
    <w:rsid w:val="00F83359"/>
    <w:rsid w:val="00F92572"/>
    <w:rsid w:val="00FA274C"/>
    <w:rsid w:val="00FA2AF9"/>
    <w:rsid w:val="00FA5116"/>
    <w:rsid w:val="00FA64DD"/>
    <w:rsid w:val="00FB2CBD"/>
    <w:rsid w:val="00FB4D0D"/>
    <w:rsid w:val="00FB7C13"/>
    <w:rsid w:val="00FD021C"/>
    <w:rsid w:val="00FE0DE7"/>
    <w:rsid w:val="00FE1C1C"/>
    <w:rsid w:val="00FE4997"/>
    <w:rsid w:val="00FE5CC9"/>
    <w:rsid w:val="00FE6647"/>
    <w:rsid w:val="00FE7027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2C58"/>
  <w15:chartTrackingRefBased/>
  <w15:docId w15:val="{A2573FA3-97BF-4938-90F6-AFF013BE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356"/>
  </w:style>
  <w:style w:type="paragraph" w:styleId="Nadpis1">
    <w:name w:val="heading 1"/>
    <w:basedOn w:val="Normln"/>
    <w:next w:val="Normln"/>
    <w:link w:val="Nadpis1Char"/>
    <w:uiPriority w:val="9"/>
    <w:qFormat/>
    <w:rsid w:val="00FB7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B7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7C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B7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B7C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7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7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7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7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7C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7C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7C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FB7C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B7C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7C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7C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7C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7C1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B7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7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7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B7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B7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B7C1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B7C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B7C1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7C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7C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B7C13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6D63A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B0715"/>
    <w:rPr>
      <w:color w:val="467886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B0715"/>
    <w:rPr>
      <w:color w:val="605E5C"/>
      <w:shd w:val="clear" w:color="auto" w:fill="E1DFDD"/>
    </w:rPr>
  </w:style>
  <w:style w:type="paragraph" w:customStyle="1" w:styleId="pip-product-detailsparagraph">
    <w:name w:val="pip-product-details__paragraph"/>
    <w:basedOn w:val="Normln"/>
    <w:rsid w:val="00700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pip-product-dimensionsmeasurement-wrapper">
    <w:name w:val="pip-product-dimensions__measurement-wrapper"/>
    <w:basedOn w:val="Normln"/>
    <w:rsid w:val="00700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pip-product-dimensionsmeasurement-name">
    <w:name w:val="pip-product-dimensions__measurement-name"/>
    <w:basedOn w:val="Standardnpsmoodstavce"/>
    <w:rsid w:val="007000BC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24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24E0B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y2iqfc">
    <w:name w:val="y2iqfc"/>
    <w:basedOn w:val="Standardnpsmoodstavce"/>
    <w:rsid w:val="00424E0B"/>
  </w:style>
  <w:style w:type="paragraph" w:styleId="Normlnweb">
    <w:name w:val="Normal (Web)"/>
    <w:basedOn w:val="Normln"/>
    <w:uiPriority w:val="99"/>
    <w:unhideWhenUsed/>
    <w:rsid w:val="0090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8210D9"/>
    <w:rPr>
      <w:b/>
      <w:bCs/>
    </w:rPr>
  </w:style>
  <w:style w:type="paragraph" w:customStyle="1" w:styleId="tw-data-text">
    <w:name w:val="tw-data-text"/>
    <w:basedOn w:val="Normln"/>
    <w:rsid w:val="00821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product-description">
    <w:name w:val="product-description"/>
    <w:basedOn w:val="Standardnpsmoodstavce"/>
    <w:rsid w:val="008C39D9"/>
  </w:style>
  <w:style w:type="character" w:customStyle="1" w:styleId="sticker">
    <w:name w:val="sticker"/>
    <w:basedOn w:val="Standardnpsmoodstavce"/>
    <w:rsid w:val="008C39D9"/>
  </w:style>
  <w:style w:type="character" w:customStyle="1" w:styleId="pip-header-sectiondescription-text">
    <w:name w:val="pip-header-section__description-text"/>
    <w:basedOn w:val="Standardnpsmoodstavce"/>
    <w:rsid w:val="009D648F"/>
  </w:style>
  <w:style w:type="character" w:customStyle="1" w:styleId="pip-header-sectiondescription">
    <w:name w:val="pip-header-section__description"/>
    <w:basedOn w:val="Standardnpsmoodstavce"/>
    <w:rsid w:val="00B1533E"/>
  </w:style>
  <w:style w:type="character" w:styleId="Odkaznakoment">
    <w:name w:val="annotation reference"/>
    <w:basedOn w:val="Standardnpsmoodstavce"/>
    <w:uiPriority w:val="99"/>
    <w:semiHidden/>
    <w:unhideWhenUsed/>
    <w:rsid w:val="002238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38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81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38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3816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1953EB"/>
    <w:rPr>
      <w:color w:val="96607D" w:themeColor="followedHyperlink"/>
      <w:u w:val="single"/>
    </w:rPr>
  </w:style>
  <w:style w:type="character" w:customStyle="1" w:styleId="color14">
    <w:name w:val="color_14"/>
    <w:basedOn w:val="Standardnpsmoodstavce"/>
    <w:rsid w:val="00980937"/>
  </w:style>
  <w:style w:type="character" w:customStyle="1" w:styleId="wixui-rich-texttext">
    <w:name w:val="wixui-rich-text__text"/>
    <w:basedOn w:val="Standardnpsmoodstavce"/>
    <w:rsid w:val="00980937"/>
  </w:style>
  <w:style w:type="paragraph" w:customStyle="1" w:styleId="productpropertygroupvalueehawq">
    <w:name w:val="productpropertygroup_value__ehawq"/>
    <w:basedOn w:val="Normln"/>
    <w:rsid w:val="00DA0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784F01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6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F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E7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7BE4"/>
  </w:style>
  <w:style w:type="paragraph" w:styleId="Zpat">
    <w:name w:val="footer"/>
    <w:basedOn w:val="Normln"/>
    <w:link w:val="ZpatChar"/>
    <w:uiPriority w:val="99"/>
    <w:unhideWhenUsed/>
    <w:rsid w:val="009E7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7BE4"/>
  </w:style>
  <w:style w:type="character" w:styleId="Zstupntext">
    <w:name w:val="Placeholder Text"/>
    <w:basedOn w:val="Standardnpsmoodstavce"/>
    <w:uiPriority w:val="99"/>
    <w:semiHidden/>
    <w:rsid w:val="000A11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09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0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24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1156">
              <w:marLeft w:val="-75"/>
              <w:marRight w:val="-7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9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2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F94F6C47C4C45858536A042F3B66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72B4BE-481C-412F-AC2A-AA96C6992834}"/>
      </w:docPartPr>
      <w:docPartBody>
        <w:p w:rsidR="001E48D1" w:rsidRDefault="003A5E66" w:rsidP="003A5E66">
          <w:pPr>
            <w:pStyle w:val="1F94F6C47C4C45858536A042F3B66BE8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3C86472CBF4043EDA020BA1D3AE64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17D841-D17F-42B5-BA63-C7C29CAB9738}"/>
      </w:docPartPr>
      <w:docPartBody>
        <w:p w:rsidR="001E48D1" w:rsidRDefault="003A5E66" w:rsidP="003A5E66">
          <w:pPr>
            <w:pStyle w:val="3C86472CBF4043EDA020BA1D3AE64B49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7A93C7452630404792C30D8C49554A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C215A-6729-45CF-86C3-4E9367484358}"/>
      </w:docPartPr>
      <w:docPartBody>
        <w:p w:rsidR="001E48D1" w:rsidRDefault="003A5E66" w:rsidP="003A5E66">
          <w:pPr>
            <w:pStyle w:val="7A93C7452630404792C30D8C49554A0C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DCCAE0253BE447D0B4DFFDB48E4085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80423-6263-44B3-A3AF-37F423176A5D}"/>
      </w:docPartPr>
      <w:docPartBody>
        <w:p w:rsidR="001E48D1" w:rsidRDefault="003A5E66" w:rsidP="003A5E66">
          <w:pPr>
            <w:pStyle w:val="DCCAE0253BE447D0B4DFFDB48E4085FD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5B18001230D64F38BEA8EC2A4300D0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8074D-0A19-4868-A34B-7BCB960E507C}"/>
      </w:docPartPr>
      <w:docPartBody>
        <w:p w:rsidR="001E48D1" w:rsidRDefault="003A5E66" w:rsidP="003A5E66">
          <w:pPr>
            <w:pStyle w:val="5B18001230D64F38BEA8EC2A4300D05A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627190FE59324CE8A7F66F1BD3833E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EB07-DEFC-48F5-B446-76FD92F2F7E2}"/>
      </w:docPartPr>
      <w:docPartBody>
        <w:p w:rsidR="001E48D1" w:rsidRDefault="003A5E66" w:rsidP="003A5E66">
          <w:pPr>
            <w:pStyle w:val="627190FE59324CE8A7F66F1BD3833E99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DEEEE4805E124486B9A9A5E797928D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5853E-A70C-4956-9079-308CF3EF8146}"/>
      </w:docPartPr>
      <w:docPartBody>
        <w:p w:rsidR="001E48D1" w:rsidRDefault="003A5E66" w:rsidP="003A5E66">
          <w:pPr>
            <w:pStyle w:val="DEEEE4805E124486B9A9A5E797928D18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2E9EA451C11B4424A1185757431101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BF174-B1DD-4D12-A81F-DAB0686A2DBF}"/>
      </w:docPartPr>
      <w:docPartBody>
        <w:p w:rsidR="001E48D1" w:rsidRDefault="003A5E66" w:rsidP="003A5E66">
          <w:pPr>
            <w:pStyle w:val="2E9EA451C11B4424A11857574311015E"/>
          </w:pPr>
          <w:r w:rsidRPr="00D86678">
            <w:rPr>
              <w:rStyle w:val="Zstupntext"/>
            </w:rPr>
            <w:t>Zvolte položku.</w:t>
          </w:r>
        </w:p>
      </w:docPartBody>
    </w:docPart>
    <w:docPart>
      <w:docPartPr>
        <w:name w:val="E1FC50EEA4164676A2D459BE8017CC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F1EC68-4577-4E40-A013-0E6634CA976A}"/>
      </w:docPartPr>
      <w:docPartBody>
        <w:p w:rsidR="001E48D1" w:rsidRDefault="003A5E66" w:rsidP="003A5E66">
          <w:pPr>
            <w:pStyle w:val="E1FC50EEA4164676A2D459BE8017CCA6"/>
          </w:pPr>
          <w:r w:rsidRPr="00D8667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66"/>
    <w:rsid w:val="001E48D1"/>
    <w:rsid w:val="003A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5E66"/>
    <w:rPr>
      <w:color w:val="808080"/>
    </w:rPr>
  </w:style>
  <w:style w:type="paragraph" w:customStyle="1" w:styleId="1F94F6C47C4C45858536A042F3B66BE8">
    <w:name w:val="1F94F6C47C4C45858536A042F3B66BE8"/>
    <w:rsid w:val="003A5E66"/>
  </w:style>
  <w:style w:type="paragraph" w:customStyle="1" w:styleId="3C86472CBF4043EDA020BA1D3AE64B49">
    <w:name w:val="3C86472CBF4043EDA020BA1D3AE64B49"/>
    <w:rsid w:val="003A5E66"/>
  </w:style>
  <w:style w:type="paragraph" w:customStyle="1" w:styleId="7A93C7452630404792C30D8C49554A0C">
    <w:name w:val="7A93C7452630404792C30D8C49554A0C"/>
    <w:rsid w:val="003A5E66"/>
  </w:style>
  <w:style w:type="paragraph" w:customStyle="1" w:styleId="DCCAE0253BE447D0B4DFFDB48E4085FD">
    <w:name w:val="DCCAE0253BE447D0B4DFFDB48E4085FD"/>
    <w:rsid w:val="003A5E66"/>
  </w:style>
  <w:style w:type="paragraph" w:customStyle="1" w:styleId="5B18001230D64F38BEA8EC2A4300D05A">
    <w:name w:val="5B18001230D64F38BEA8EC2A4300D05A"/>
    <w:rsid w:val="003A5E66"/>
  </w:style>
  <w:style w:type="paragraph" w:customStyle="1" w:styleId="627190FE59324CE8A7F66F1BD3833E99">
    <w:name w:val="627190FE59324CE8A7F66F1BD3833E99"/>
    <w:rsid w:val="003A5E66"/>
  </w:style>
  <w:style w:type="paragraph" w:customStyle="1" w:styleId="DEEEE4805E124486B9A9A5E797928D18">
    <w:name w:val="DEEEE4805E124486B9A9A5E797928D18"/>
    <w:rsid w:val="003A5E66"/>
  </w:style>
  <w:style w:type="paragraph" w:customStyle="1" w:styleId="2E9EA451C11B4424A11857574311015E">
    <w:name w:val="2E9EA451C11B4424A11857574311015E"/>
    <w:rsid w:val="003A5E66"/>
  </w:style>
  <w:style w:type="paragraph" w:customStyle="1" w:styleId="E1FC50EEA4164676A2D459BE8017CCA6">
    <w:name w:val="E1FC50EEA4164676A2D459BE8017CCA6"/>
    <w:rsid w:val="003A5E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388FDE36B9B74BA356C05DD16590A1" ma:contentTypeVersion="3" ma:contentTypeDescription="Vytvoří nový dokument" ma:contentTypeScope="" ma:versionID="81aa45096005aa231fd3f81e5597dcff">
  <xsd:schema xmlns:xsd="http://www.w3.org/2001/XMLSchema" xmlns:xs="http://www.w3.org/2001/XMLSchema" xmlns:p="http://schemas.microsoft.com/office/2006/metadata/properties" xmlns:ns2="198fdde3-6b79-4094-a62c-410e75153d53" targetNamespace="http://schemas.microsoft.com/office/2006/metadata/properties" ma:root="true" ma:fieldsID="935ce5015c5477839eaaa630c0cd70c1" ns2:_="">
    <xsd:import namespace="198fdde3-6b79-4094-a62c-410e75153d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fdde3-6b79-4094-a62c-410e7515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784028-1874-49FE-B616-2C047A5EF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FF8523-6A56-4835-9501-05CAF26039E4}"/>
</file>

<file path=customXml/itemProps3.xml><?xml version="1.0" encoding="utf-8"?>
<ds:datastoreItem xmlns:ds="http://schemas.openxmlformats.org/officeDocument/2006/customXml" ds:itemID="{826546BB-583B-4AEA-96B4-B2ED8DF11243}"/>
</file>

<file path=customXml/itemProps4.xml><?xml version="1.0" encoding="utf-8"?>
<ds:datastoreItem xmlns:ds="http://schemas.openxmlformats.org/officeDocument/2006/customXml" ds:itemID="{0429BF38-878C-4DA7-A15F-379B190972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987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Hrubá</dc:creator>
  <cp:keywords/>
  <dc:description/>
  <cp:lastModifiedBy>Müllerová Zuzana</cp:lastModifiedBy>
  <cp:revision>8</cp:revision>
  <cp:lastPrinted>2025-05-16T10:42:00Z</cp:lastPrinted>
  <dcterms:created xsi:type="dcterms:W3CDTF">2025-05-19T07:38:00Z</dcterms:created>
  <dcterms:modified xsi:type="dcterms:W3CDTF">2025-05-20T06:07:00Z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0x010100EA388FDE36B9B74BA356C05DD16590A1</vt:lpwstr>
  </property>
</Properties>
</file>